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0D833" w14:textId="12CCB0A1" w:rsidR="00C33E2F" w:rsidRPr="000365B1" w:rsidRDefault="00C33E2F" w:rsidP="00C33E2F">
      <w:pPr>
        <w:spacing w:after="0" w:line="240" w:lineRule="auto"/>
        <w:jc w:val="center"/>
        <w:rPr>
          <w:rFonts w:asciiTheme="majorHAnsi" w:hAnsiTheme="majorHAnsi"/>
          <w:b/>
          <w:color w:val="984806" w:themeColor="accent6" w:themeShade="80"/>
          <w:sz w:val="28"/>
          <w:szCs w:val="28"/>
        </w:rPr>
      </w:pPr>
      <w:r w:rsidRPr="000365B1">
        <w:rPr>
          <w:rFonts w:asciiTheme="majorHAnsi" w:hAnsiTheme="majorHAnsi"/>
          <w:b/>
          <w:color w:val="984806" w:themeColor="accent6" w:themeShade="80"/>
          <w:sz w:val="28"/>
          <w:szCs w:val="28"/>
        </w:rPr>
        <w:t xml:space="preserve">Séance du </w:t>
      </w:r>
      <w:r w:rsidR="00213D82">
        <w:rPr>
          <w:rFonts w:asciiTheme="majorHAnsi" w:hAnsiTheme="majorHAnsi"/>
          <w:b/>
          <w:color w:val="984806" w:themeColor="accent6" w:themeShade="80"/>
          <w:sz w:val="28"/>
          <w:szCs w:val="28"/>
        </w:rPr>
        <w:t>5 avril</w:t>
      </w:r>
      <w:r w:rsidR="000365B1">
        <w:rPr>
          <w:rFonts w:asciiTheme="majorHAnsi" w:hAnsiTheme="majorHAnsi"/>
          <w:b/>
          <w:color w:val="984806" w:themeColor="accent6" w:themeShade="80"/>
          <w:sz w:val="28"/>
          <w:szCs w:val="28"/>
        </w:rPr>
        <w:t xml:space="preserve"> 2023</w:t>
      </w:r>
    </w:p>
    <w:p w14:paraId="6002F265" w14:textId="77777777" w:rsidR="00C33E2F" w:rsidRPr="00C33E2F" w:rsidRDefault="00C33E2F" w:rsidP="00C33E2F">
      <w:pPr>
        <w:spacing w:after="0"/>
        <w:rPr>
          <w:rFonts w:asciiTheme="majorHAnsi" w:hAnsiTheme="majorHAnsi"/>
          <w:sz w:val="20"/>
          <w:szCs w:val="20"/>
        </w:rPr>
      </w:pPr>
    </w:p>
    <w:p w14:paraId="61401C07" w14:textId="77777777" w:rsidR="00867593" w:rsidRDefault="00867593" w:rsidP="00867593">
      <w:pPr>
        <w:pStyle w:val="Corpsdetexte"/>
        <w:rPr>
          <w:sz w:val="22"/>
          <w:szCs w:val="22"/>
        </w:rPr>
      </w:pPr>
      <w:r>
        <w:rPr>
          <w:sz w:val="22"/>
          <w:szCs w:val="22"/>
        </w:rPr>
        <w:t>L’an deux mil vingt-trois le 5 avril à 19h00, le Conseil Municipal de cette Commune, régulièrement convoqué, s’est réuni au nombre prescrit par la loi, dans le lieu habituel de ses séances, sous la Présidence de Mme Marie Catherine GRZELCZYK, Maire.</w:t>
      </w:r>
    </w:p>
    <w:p w14:paraId="7380306D" w14:textId="77777777" w:rsidR="00867593" w:rsidRDefault="00867593" w:rsidP="00867593">
      <w:pPr>
        <w:pStyle w:val="Corpsdetexte"/>
        <w:rPr>
          <w:sz w:val="22"/>
          <w:szCs w:val="22"/>
        </w:rPr>
      </w:pPr>
    </w:p>
    <w:p w14:paraId="17CEB76B" w14:textId="77777777" w:rsidR="00867593" w:rsidRPr="00ED3317" w:rsidRDefault="00867593" w:rsidP="00867593">
      <w:pPr>
        <w:pStyle w:val="Corpsdetexte"/>
        <w:tabs>
          <w:tab w:val="left" w:pos="2552"/>
        </w:tabs>
        <w:rPr>
          <w:sz w:val="22"/>
          <w:szCs w:val="22"/>
        </w:rPr>
      </w:pPr>
      <w:r w:rsidRPr="00ED3317">
        <w:rPr>
          <w:sz w:val="22"/>
          <w:szCs w:val="22"/>
        </w:rPr>
        <w:t xml:space="preserve">Étaient présents : </w:t>
      </w:r>
      <w:r w:rsidRPr="00ED3317">
        <w:rPr>
          <w:sz w:val="22"/>
          <w:szCs w:val="22"/>
        </w:rPr>
        <w:tab/>
        <w:t xml:space="preserve">Mme GRZELCZYK, maire </w:t>
      </w:r>
    </w:p>
    <w:p w14:paraId="3FE06369" w14:textId="77777777" w:rsidR="008A41D8" w:rsidRDefault="00867593" w:rsidP="00867593">
      <w:pPr>
        <w:pStyle w:val="Corpsdetexte"/>
        <w:tabs>
          <w:tab w:val="left" w:pos="2552"/>
        </w:tabs>
        <w:rPr>
          <w:sz w:val="22"/>
          <w:szCs w:val="22"/>
        </w:rPr>
      </w:pPr>
      <w:r w:rsidRPr="00ED3317">
        <w:rPr>
          <w:sz w:val="22"/>
          <w:szCs w:val="22"/>
        </w:rPr>
        <w:tab/>
        <w:t>Mmes SIMEUR, DESDOUITILS, MM. LECARPENTIER,</w:t>
      </w:r>
    </w:p>
    <w:p w14:paraId="705F340C" w14:textId="621998A5" w:rsidR="00867593" w:rsidRPr="00ED3317" w:rsidRDefault="008A41D8" w:rsidP="00867593">
      <w:pPr>
        <w:pStyle w:val="Corpsdetexte"/>
        <w:tabs>
          <w:tab w:val="left" w:pos="2552"/>
        </w:tabs>
        <w:rPr>
          <w:sz w:val="22"/>
          <w:szCs w:val="22"/>
        </w:rPr>
      </w:pPr>
      <w:r>
        <w:rPr>
          <w:sz w:val="22"/>
          <w:szCs w:val="22"/>
        </w:rPr>
        <w:tab/>
      </w:r>
      <w:r w:rsidR="00867593" w:rsidRPr="00ED3317">
        <w:rPr>
          <w:sz w:val="22"/>
          <w:szCs w:val="22"/>
        </w:rPr>
        <w:t>JURADO, adjoints</w:t>
      </w:r>
    </w:p>
    <w:p w14:paraId="0F5CA8B3" w14:textId="77777777" w:rsidR="00867593" w:rsidRPr="00ED3317" w:rsidRDefault="00867593" w:rsidP="00867593">
      <w:pPr>
        <w:pStyle w:val="Corpsdetexte"/>
        <w:tabs>
          <w:tab w:val="left" w:pos="2552"/>
        </w:tabs>
        <w:rPr>
          <w:sz w:val="22"/>
          <w:szCs w:val="22"/>
        </w:rPr>
      </w:pPr>
      <w:r w:rsidRPr="00ED3317">
        <w:rPr>
          <w:sz w:val="22"/>
          <w:szCs w:val="22"/>
        </w:rPr>
        <w:tab/>
        <w:t>Mmes, LEFRANCOIS, LE MOINE, FOUQUÉ</w:t>
      </w:r>
    </w:p>
    <w:p w14:paraId="70C083B6" w14:textId="77777777" w:rsidR="00867593" w:rsidRPr="00ED3317" w:rsidRDefault="00867593" w:rsidP="00867593">
      <w:pPr>
        <w:pStyle w:val="Corpsdetexte"/>
        <w:tabs>
          <w:tab w:val="left" w:pos="2552"/>
        </w:tabs>
        <w:rPr>
          <w:sz w:val="22"/>
          <w:szCs w:val="22"/>
        </w:rPr>
      </w:pPr>
      <w:r w:rsidRPr="00ED3317">
        <w:rPr>
          <w:sz w:val="22"/>
          <w:szCs w:val="22"/>
        </w:rPr>
        <w:tab/>
        <w:t>MM. ALLASSAN, AUTEM,</w:t>
      </w:r>
      <w:r>
        <w:rPr>
          <w:sz w:val="22"/>
          <w:szCs w:val="22"/>
        </w:rPr>
        <w:t xml:space="preserve"> </w:t>
      </w:r>
      <w:r w:rsidRPr="00ED3317">
        <w:rPr>
          <w:sz w:val="22"/>
          <w:szCs w:val="22"/>
        </w:rPr>
        <w:t>GRANCHER</w:t>
      </w:r>
      <w:r>
        <w:rPr>
          <w:sz w:val="22"/>
          <w:szCs w:val="22"/>
        </w:rPr>
        <w:t xml:space="preserve">, </w:t>
      </w:r>
      <w:r w:rsidRPr="00ED3317">
        <w:rPr>
          <w:sz w:val="22"/>
          <w:szCs w:val="22"/>
        </w:rPr>
        <w:t>LEMAIRE, conseillers.</w:t>
      </w:r>
    </w:p>
    <w:p w14:paraId="2489CF29" w14:textId="77777777" w:rsidR="00867593" w:rsidRPr="00ED3317" w:rsidRDefault="00867593" w:rsidP="00867593">
      <w:pPr>
        <w:pStyle w:val="Corpsdetexte"/>
        <w:tabs>
          <w:tab w:val="left" w:pos="2552"/>
        </w:tabs>
        <w:rPr>
          <w:sz w:val="22"/>
          <w:szCs w:val="22"/>
        </w:rPr>
      </w:pPr>
      <w:r w:rsidRPr="00ED3317">
        <w:rPr>
          <w:sz w:val="22"/>
          <w:szCs w:val="22"/>
        </w:rPr>
        <w:t>Absents :</w:t>
      </w:r>
      <w:r w:rsidRPr="00ED3317">
        <w:rPr>
          <w:sz w:val="22"/>
          <w:szCs w:val="22"/>
        </w:rPr>
        <w:tab/>
        <w:t xml:space="preserve">Mme </w:t>
      </w:r>
      <w:r>
        <w:rPr>
          <w:sz w:val="22"/>
          <w:szCs w:val="22"/>
        </w:rPr>
        <w:t xml:space="preserve">GARRO </w:t>
      </w:r>
      <w:r w:rsidRPr="00ED3317">
        <w:rPr>
          <w:sz w:val="22"/>
          <w:szCs w:val="22"/>
        </w:rPr>
        <w:t>(pouvoir à M</w:t>
      </w:r>
      <w:r>
        <w:rPr>
          <w:sz w:val="22"/>
          <w:szCs w:val="22"/>
        </w:rPr>
        <w:t>. AUTEM</w:t>
      </w:r>
      <w:r w:rsidRPr="00ED3317">
        <w:rPr>
          <w:sz w:val="22"/>
          <w:szCs w:val="22"/>
        </w:rPr>
        <w:t xml:space="preserve">), </w:t>
      </w:r>
    </w:p>
    <w:p w14:paraId="55DD1D0D" w14:textId="77777777" w:rsidR="00867593" w:rsidRPr="00ED3317" w:rsidRDefault="00867593" w:rsidP="00867593">
      <w:pPr>
        <w:pStyle w:val="Corpsdetexte"/>
        <w:tabs>
          <w:tab w:val="left" w:pos="2552"/>
        </w:tabs>
        <w:rPr>
          <w:sz w:val="22"/>
          <w:szCs w:val="22"/>
        </w:rPr>
      </w:pPr>
      <w:r w:rsidRPr="00ED3317">
        <w:rPr>
          <w:sz w:val="22"/>
          <w:szCs w:val="22"/>
        </w:rPr>
        <w:tab/>
        <w:t>Mme OUCHA (pouvoir à Mme DESDOUITILS)</w:t>
      </w:r>
    </w:p>
    <w:p w14:paraId="1EB06EAA" w14:textId="77777777" w:rsidR="00867593" w:rsidRPr="00ED3317" w:rsidRDefault="00867593" w:rsidP="00867593">
      <w:pPr>
        <w:pStyle w:val="Corpsdetexte"/>
        <w:tabs>
          <w:tab w:val="left" w:pos="3525"/>
        </w:tabs>
        <w:rPr>
          <w:sz w:val="22"/>
          <w:szCs w:val="22"/>
        </w:rPr>
      </w:pPr>
      <w:r w:rsidRPr="00ED3317">
        <w:rPr>
          <w:sz w:val="22"/>
          <w:szCs w:val="22"/>
        </w:rPr>
        <w:tab/>
      </w:r>
    </w:p>
    <w:p w14:paraId="71923BA8" w14:textId="77777777" w:rsidR="00867593" w:rsidRPr="00ED3317" w:rsidRDefault="00867593" w:rsidP="00867593">
      <w:pPr>
        <w:pStyle w:val="Corpsdetexte"/>
        <w:tabs>
          <w:tab w:val="left" w:pos="2552"/>
        </w:tabs>
        <w:rPr>
          <w:sz w:val="22"/>
          <w:szCs w:val="22"/>
        </w:rPr>
      </w:pPr>
      <w:r w:rsidRPr="00ED3317">
        <w:rPr>
          <w:sz w:val="22"/>
          <w:szCs w:val="22"/>
        </w:rPr>
        <w:t xml:space="preserve">A été nommé secrétaire : </w:t>
      </w:r>
      <w:r w:rsidRPr="00ED3317">
        <w:rPr>
          <w:sz w:val="22"/>
          <w:szCs w:val="22"/>
        </w:rPr>
        <w:tab/>
        <w:t>M. GRANCHER</w:t>
      </w:r>
    </w:p>
    <w:p w14:paraId="26754906" w14:textId="77777777" w:rsidR="00C33E2F" w:rsidRPr="001B1AFE" w:rsidRDefault="00C33E2F" w:rsidP="00C33E2F">
      <w:pPr>
        <w:pBdr>
          <w:bottom w:val="single" w:sz="4" w:space="1" w:color="auto"/>
        </w:pBdr>
        <w:tabs>
          <w:tab w:val="left" w:pos="2552"/>
        </w:tabs>
        <w:spacing w:after="0" w:line="240" w:lineRule="auto"/>
        <w:jc w:val="both"/>
        <w:rPr>
          <w:rFonts w:ascii="Times New Roman" w:eastAsia="Times New Roman" w:hAnsi="Times New Roman"/>
          <w:sz w:val="18"/>
          <w:szCs w:val="18"/>
          <w:lang w:eastAsia="fr-FR"/>
        </w:rPr>
      </w:pPr>
    </w:p>
    <w:p w14:paraId="7C7F4038" w14:textId="77777777" w:rsidR="00C33E2F" w:rsidRPr="0004046E" w:rsidRDefault="00C33E2F" w:rsidP="00C33E2F">
      <w:pPr>
        <w:spacing w:after="0" w:line="240" w:lineRule="auto"/>
        <w:jc w:val="both"/>
        <w:rPr>
          <w:rFonts w:asciiTheme="minorHAnsi" w:hAnsiTheme="minorHAnsi" w:cstheme="minorHAnsi"/>
          <w:sz w:val="18"/>
          <w:szCs w:val="18"/>
          <w:highlight w:val="lightGray"/>
        </w:rPr>
      </w:pPr>
    </w:p>
    <w:p w14:paraId="57D4B680" w14:textId="77777777" w:rsidR="00BF5051" w:rsidRPr="003D490C" w:rsidRDefault="00BF5051" w:rsidP="00BF5051">
      <w:pPr>
        <w:spacing w:after="0" w:line="240" w:lineRule="auto"/>
        <w:jc w:val="both"/>
        <w:rPr>
          <w:sz w:val="18"/>
          <w:szCs w:val="18"/>
        </w:rPr>
      </w:pPr>
      <w:r w:rsidRPr="003D490C">
        <w:rPr>
          <w:sz w:val="18"/>
          <w:szCs w:val="18"/>
        </w:rPr>
        <w:t>Appel nominal</w:t>
      </w:r>
    </w:p>
    <w:p w14:paraId="166A4330" w14:textId="68E3F731" w:rsidR="00BF5051" w:rsidRPr="003D490C" w:rsidRDefault="00BF5051" w:rsidP="00BF5051">
      <w:pPr>
        <w:spacing w:after="0" w:line="240" w:lineRule="auto"/>
        <w:jc w:val="both"/>
        <w:rPr>
          <w:sz w:val="18"/>
          <w:szCs w:val="18"/>
        </w:rPr>
      </w:pPr>
      <w:r w:rsidRPr="003D490C">
        <w:rPr>
          <w:sz w:val="18"/>
          <w:szCs w:val="18"/>
        </w:rPr>
        <w:t>Désignation du secrétaire de séance </w:t>
      </w:r>
    </w:p>
    <w:p w14:paraId="05A0577E" w14:textId="6B0B0445" w:rsidR="00BF5051" w:rsidRPr="003D490C" w:rsidRDefault="00BF5051" w:rsidP="00BF5051">
      <w:pPr>
        <w:spacing w:after="0" w:line="240" w:lineRule="auto"/>
        <w:jc w:val="both"/>
        <w:rPr>
          <w:sz w:val="18"/>
          <w:szCs w:val="18"/>
        </w:rPr>
      </w:pPr>
      <w:r w:rsidRPr="003D490C">
        <w:rPr>
          <w:sz w:val="18"/>
          <w:szCs w:val="18"/>
        </w:rPr>
        <w:t>Approbation d</w:t>
      </w:r>
      <w:r w:rsidR="00414974">
        <w:rPr>
          <w:sz w:val="18"/>
          <w:szCs w:val="18"/>
        </w:rPr>
        <w:t xml:space="preserve">es </w:t>
      </w:r>
      <w:r w:rsidRPr="003D490C">
        <w:rPr>
          <w:sz w:val="18"/>
          <w:szCs w:val="18"/>
        </w:rPr>
        <w:t>procès-verba</w:t>
      </w:r>
      <w:r w:rsidR="00414974">
        <w:rPr>
          <w:sz w:val="18"/>
          <w:szCs w:val="18"/>
        </w:rPr>
        <w:t>ux</w:t>
      </w:r>
      <w:r w:rsidRPr="003D490C">
        <w:rPr>
          <w:sz w:val="18"/>
          <w:szCs w:val="18"/>
        </w:rPr>
        <w:t xml:space="preserve"> d</w:t>
      </w:r>
      <w:r w:rsidR="00414974">
        <w:rPr>
          <w:sz w:val="18"/>
          <w:szCs w:val="18"/>
        </w:rPr>
        <w:t>es</w:t>
      </w:r>
      <w:r w:rsidRPr="003D490C">
        <w:rPr>
          <w:sz w:val="18"/>
          <w:szCs w:val="18"/>
        </w:rPr>
        <w:t xml:space="preserve"> Conseil Municipa</w:t>
      </w:r>
      <w:r w:rsidR="00414974">
        <w:rPr>
          <w:sz w:val="18"/>
          <w:szCs w:val="18"/>
        </w:rPr>
        <w:t>ux</w:t>
      </w:r>
      <w:r w:rsidRPr="003D490C">
        <w:rPr>
          <w:sz w:val="18"/>
          <w:szCs w:val="18"/>
        </w:rPr>
        <w:t xml:space="preserve"> précédent</w:t>
      </w:r>
      <w:r w:rsidR="00414974">
        <w:rPr>
          <w:sz w:val="18"/>
          <w:szCs w:val="18"/>
        </w:rPr>
        <w:t>s</w:t>
      </w:r>
      <w:r w:rsidRPr="003D490C">
        <w:rPr>
          <w:sz w:val="18"/>
          <w:szCs w:val="18"/>
        </w:rPr>
        <w:t> : à l’unanimité</w:t>
      </w:r>
    </w:p>
    <w:p w14:paraId="73492216" w14:textId="77777777" w:rsidR="00BF5051" w:rsidRPr="00721D1F" w:rsidRDefault="00BF5051" w:rsidP="00BF5051">
      <w:pPr>
        <w:pStyle w:val="Paragraphedeliste"/>
        <w:spacing w:after="0"/>
        <w:ind w:left="1854"/>
        <w:jc w:val="both"/>
        <w:rPr>
          <w:sz w:val="20"/>
          <w:szCs w:val="20"/>
        </w:rPr>
      </w:pPr>
    </w:p>
    <w:p w14:paraId="1D5688A9" w14:textId="4B58BDE4" w:rsidR="008A1624" w:rsidRPr="00BA317D" w:rsidRDefault="002D3AFB" w:rsidP="008A1624">
      <w:pPr>
        <w:pStyle w:val="Paragraphedeliste"/>
        <w:numPr>
          <w:ilvl w:val="0"/>
          <w:numId w:val="1"/>
        </w:numPr>
        <w:tabs>
          <w:tab w:val="left" w:pos="2920"/>
        </w:tabs>
        <w:ind w:right="330"/>
        <w:rPr>
          <w:rFonts w:ascii="Times New Roman" w:hAnsi="Times New Roman" w:cs="Times New Roman"/>
          <w:i/>
          <w:sz w:val="18"/>
          <w:szCs w:val="18"/>
        </w:rPr>
      </w:pPr>
      <w:r w:rsidRPr="00BA317D">
        <w:rPr>
          <w:rFonts w:ascii="Times New Roman" w:hAnsi="Times New Roman" w:cs="Times New Roman"/>
          <w:b/>
          <w:bCs/>
          <w:i/>
          <w:sz w:val="18"/>
          <w:szCs w:val="18"/>
        </w:rPr>
        <w:t>Finances</w:t>
      </w:r>
      <w:r w:rsidRPr="00BA317D">
        <w:rPr>
          <w:rFonts w:ascii="Times New Roman" w:hAnsi="Times New Roman" w:cs="Times New Roman"/>
          <w:i/>
          <w:sz w:val="18"/>
          <w:szCs w:val="18"/>
        </w:rPr>
        <w:t xml:space="preserve"> : </w:t>
      </w:r>
      <w:r w:rsidR="008A1624" w:rsidRPr="00BA317D">
        <w:rPr>
          <w:rFonts w:ascii="Times New Roman" w:hAnsi="Times New Roman" w:cs="Times New Roman"/>
          <w:b/>
          <w:i/>
          <w:sz w:val="18"/>
          <w:szCs w:val="18"/>
        </w:rPr>
        <w:t>Compte Administratif 2022 – Budget ZAC le Nerval</w:t>
      </w:r>
    </w:p>
    <w:p w14:paraId="00F24056" w14:textId="77777777" w:rsidR="00833D11" w:rsidRPr="00FD41D3" w:rsidRDefault="00833D11" w:rsidP="00833D11">
      <w:pPr>
        <w:pStyle w:val="Paragraphedeliste"/>
        <w:tabs>
          <w:tab w:val="left" w:pos="1845"/>
        </w:tabs>
        <w:spacing w:after="0" w:line="240" w:lineRule="auto"/>
        <w:ind w:left="928"/>
        <w:jc w:val="both"/>
        <w:rPr>
          <w:rFonts w:cstheme="minorHAnsi"/>
          <w:b/>
          <w:sz w:val="18"/>
          <w:szCs w:val="18"/>
        </w:rPr>
      </w:pPr>
    </w:p>
    <w:p w14:paraId="25533EC1" w14:textId="5588ECD3" w:rsidR="00833D11" w:rsidRPr="00FD41D3" w:rsidRDefault="00833D11" w:rsidP="00833D11">
      <w:pPr>
        <w:pStyle w:val="Paragraphedeliste"/>
        <w:tabs>
          <w:tab w:val="left" w:pos="1845"/>
        </w:tabs>
        <w:spacing w:after="0" w:line="240" w:lineRule="auto"/>
        <w:ind w:left="928"/>
        <w:jc w:val="both"/>
        <w:rPr>
          <w:rFonts w:cstheme="minorHAnsi"/>
          <w:sz w:val="18"/>
          <w:szCs w:val="18"/>
        </w:rPr>
      </w:pPr>
      <w:r w:rsidRPr="00FD41D3">
        <w:rPr>
          <w:rFonts w:cstheme="minorHAnsi"/>
          <w:b/>
          <w:sz w:val="18"/>
          <w:szCs w:val="18"/>
        </w:rPr>
        <w:t xml:space="preserve">Après en avoir délibéré, Le Conseil Municipal </w:t>
      </w:r>
      <w:r w:rsidRPr="00FD41D3">
        <w:rPr>
          <w:rFonts w:cstheme="minorHAnsi"/>
          <w:sz w:val="18"/>
          <w:szCs w:val="18"/>
        </w:rPr>
        <w:t xml:space="preserve">adopte </w:t>
      </w:r>
      <w:r w:rsidRPr="00FD41D3">
        <w:rPr>
          <w:rFonts w:cstheme="minorHAnsi"/>
          <w:sz w:val="18"/>
          <w:szCs w:val="18"/>
          <w:u w:val="single"/>
        </w:rPr>
        <w:t>à l’unanimité</w:t>
      </w:r>
      <w:r w:rsidRPr="00FD41D3">
        <w:rPr>
          <w:rFonts w:cstheme="minorHAnsi"/>
          <w:sz w:val="18"/>
          <w:szCs w:val="18"/>
        </w:rPr>
        <w:t xml:space="preserve"> le Compte Administratif 2022 du budget annexe de la ZAC le Nerval.</w:t>
      </w:r>
    </w:p>
    <w:p w14:paraId="14382488" w14:textId="77777777" w:rsidR="00833D11" w:rsidRPr="00FD41D3" w:rsidRDefault="00833D11" w:rsidP="00833D11">
      <w:pPr>
        <w:pStyle w:val="Paragraphedeliste"/>
        <w:tabs>
          <w:tab w:val="left" w:pos="1845"/>
        </w:tabs>
        <w:spacing w:after="0" w:line="240" w:lineRule="auto"/>
        <w:ind w:left="928"/>
        <w:jc w:val="both"/>
        <w:rPr>
          <w:rFonts w:cstheme="minorHAnsi"/>
          <w:sz w:val="18"/>
          <w:szCs w:val="18"/>
        </w:rPr>
      </w:pPr>
    </w:p>
    <w:p w14:paraId="0718CCA5"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b/>
          <w:sz w:val="18"/>
          <w:szCs w:val="18"/>
          <w:u w:val="single"/>
        </w:rPr>
      </w:pPr>
      <w:r w:rsidRPr="00FD41D3">
        <w:rPr>
          <w:rFonts w:asciiTheme="minorHAnsi" w:hAnsiTheme="minorHAnsi" w:cstheme="minorHAnsi"/>
          <w:b/>
          <w:sz w:val="18"/>
          <w:szCs w:val="18"/>
          <w:u w:val="single"/>
        </w:rPr>
        <w:t>Investissement</w:t>
      </w:r>
    </w:p>
    <w:p w14:paraId="5D6F9807"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sz w:val="18"/>
          <w:szCs w:val="18"/>
        </w:rPr>
      </w:pPr>
    </w:p>
    <w:p w14:paraId="1D282654"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Dépenses</w:t>
      </w:r>
      <w:r w:rsidRPr="00FD41D3">
        <w:rPr>
          <w:rFonts w:asciiTheme="minorHAnsi" w:hAnsiTheme="minorHAnsi" w:cstheme="minorHAnsi"/>
          <w:sz w:val="18"/>
          <w:szCs w:val="18"/>
        </w:rPr>
        <w:tab/>
        <w:t>Prévu</w:t>
      </w:r>
      <w:r w:rsidRPr="00FD41D3">
        <w:rPr>
          <w:rFonts w:asciiTheme="minorHAnsi" w:hAnsiTheme="minorHAnsi" w:cstheme="minorHAnsi"/>
          <w:sz w:val="18"/>
          <w:szCs w:val="18"/>
        </w:rPr>
        <w:tab/>
        <w:t xml:space="preserve">0,00 </w:t>
      </w:r>
      <w:r w:rsidRPr="00FD41D3">
        <w:rPr>
          <w:rFonts w:asciiTheme="minorHAnsi" w:hAnsiTheme="minorHAnsi" w:cstheme="minorHAnsi"/>
          <w:b/>
          <w:sz w:val="18"/>
          <w:szCs w:val="18"/>
        </w:rPr>
        <w:t>€</w:t>
      </w:r>
    </w:p>
    <w:p w14:paraId="28531991"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ab/>
        <w:t>Réalisé</w:t>
      </w:r>
      <w:r w:rsidRPr="00FD41D3">
        <w:rPr>
          <w:rFonts w:asciiTheme="minorHAnsi" w:hAnsiTheme="minorHAnsi" w:cstheme="minorHAnsi"/>
          <w:sz w:val="18"/>
          <w:szCs w:val="18"/>
        </w:rPr>
        <w:tab/>
        <w:t xml:space="preserve">0,00 </w:t>
      </w:r>
      <w:r w:rsidRPr="00FD41D3">
        <w:rPr>
          <w:rFonts w:asciiTheme="minorHAnsi" w:hAnsiTheme="minorHAnsi" w:cstheme="minorHAnsi"/>
          <w:b/>
          <w:sz w:val="18"/>
          <w:szCs w:val="18"/>
        </w:rPr>
        <w:t>€</w:t>
      </w:r>
    </w:p>
    <w:p w14:paraId="17089A3B"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ab/>
        <w:t>Reste à réaliser</w:t>
      </w:r>
      <w:r w:rsidRPr="00FD41D3">
        <w:rPr>
          <w:rFonts w:asciiTheme="minorHAnsi" w:hAnsiTheme="minorHAnsi" w:cstheme="minorHAnsi"/>
          <w:sz w:val="18"/>
          <w:szCs w:val="18"/>
        </w:rPr>
        <w:tab/>
        <w:t xml:space="preserve">0,00 </w:t>
      </w:r>
      <w:r w:rsidRPr="00FD41D3">
        <w:rPr>
          <w:rFonts w:asciiTheme="minorHAnsi" w:hAnsiTheme="minorHAnsi" w:cstheme="minorHAnsi"/>
          <w:b/>
          <w:sz w:val="18"/>
          <w:szCs w:val="18"/>
        </w:rPr>
        <w:t>€</w:t>
      </w:r>
    </w:p>
    <w:p w14:paraId="40119902"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Recettes</w:t>
      </w:r>
      <w:r w:rsidRPr="00FD41D3">
        <w:rPr>
          <w:rFonts w:asciiTheme="minorHAnsi" w:hAnsiTheme="minorHAnsi" w:cstheme="minorHAnsi"/>
          <w:sz w:val="18"/>
          <w:szCs w:val="18"/>
        </w:rPr>
        <w:tab/>
        <w:t>Prévu</w:t>
      </w:r>
      <w:r w:rsidRPr="00FD41D3">
        <w:rPr>
          <w:rFonts w:asciiTheme="minorHAnsi" w:hAnsiTheme="minorHAnsi" w:cstheme="minorHAnsi"/>
          <w:sz w:val="18"/>
          <w:szCs w:val="18"/>
        </w:rPr>
        <w:tab/>
        <w:t xml:space="preserve">0,00 </w:t>
      </w:r>
      <w:r w:rsidRPr="00FD41D3">
        <w:rPr>
          <w:rFonts w:asciiTheme="minorHAnsi" w:hAnsiTheme="minorHAnsi" w:cstheme="minorHAnsi"/>
          <w:b/>
          <w:sz w:val="18"/>
          <w:szCs w:val="18"/>
        </w:rPr>
        <w:t>€</w:t>
      </w:r>
    </w:p>
    <w:p w14:paraId="7E27B7D1"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ab/>
        <w:t>Réalisé</w:t>
      </w:r>
      <w:r w:rsidRPr="00FD41D3">
        <w:rPr>
          <w:rFonts w:asciiTheme="minorHAnsi" w:hAnsiTheme="minorHAnsi" w:cstheme="minorHAnsi"/>
          <w:sz w:val="18"/>
          <w:szCs w:val="18"/>
        </w:rPr>
        <w:tab/>
        <w:t xml:space="preserve">0,00 </w:t>
      </w:r>
      <w:r w:rsidRPr="00FD41D3">
        <w:rPr>
          <w:rFonts w:asciiTheme="minorHAnsi" w:hAnsiTheme="minorHAnsi" w:cstheme="minorHAnsi"/>
          <w:b/>
          <w:sz w:val="18"/>
          <w:szCs w:val="18"/>
        </w:rPr>
        <w:t>€</w:t>
      </w:r>
    </w:p>
    <w:p w14:paraId="54C3C1D0"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ab/>
        <w:t>Reste à réaliser</w:t>
      </w:r>
      <w:r w:rsidRPr="00FD41D3">
        <w:rPr>
          <w:rFonts w:asciiTheme="minorHAnsi" w:hAnsiTheme="minorHAnsi" w:cstheme="minorHAnsi"/>
          <w:sz w:val="18"/>
          <w:szCs w:val="18"/>
        </w:rPr>
        <w:tab/>
        <w:t xml:space="preserve">0,00 </w:t>
      </w:r>
      <w:r w:rsidRPr="00FD41D3">
        <w:rPr>
          <w:rFonts w:asciiTheme="minorHAnsi" w:hAnsiTheme="minorHAnsi" w:cstheme="minorHAnsi"/>
          <w:b/>
          <w:sz w:val="18"/>
          <w:szCs w:val="18"/>
        </w:rPr>
        <w:t>€</w:t>
      </w:r>
    </w:p>
    <w:p w14:paraId="74EF302F"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sz w:val="18"/>
          <w:szCs w:val="18"/>
        </w:rPr>
      </w:pPr>
    </w:p>
    <w:p w14:paraId="1718834C"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b/>
          <w:sz w:val="18"/>
          <w:szCs w:val="18"/>
          <w:u w:val="single"/>
        </w:rPr>
      </w:pPr>
      <w:r w:rsidRPr="00FD41D3">
        <w:rPr>
          <w:rFonts w:asciiTheme="minorHAnsi" w:hAnsiTheme="minorHAnsi" w:cstheme="minorHAnsi"/>
          <w:b/>
          <w:sz w:val="18"/>
          <w:szCs w:val="18"/>
          <w:u w:val="single"/>
        </w:rPr>
        <w:t>Fonctionnement</w:t>
      </w:r>
    </w:p>
    <w:p w14:paraId="2271B6C7"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sz w:val="18"/>
          <w:szCs w:val="18"/>
        </w:rPr>
      </w:pPr>
    </w:p>
    <w:p w14:paraId="7F7DC4A9"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Dépenses</w:t>
      </w:r>
      <w:r w:rsidRPr="00FD41D3">
        <w:rPr>
          <w:rFonts w:asciiTheme="minorHAnsi" w:hAnsiTheme="minorHAnsi" w:cstheme="minorHAnsi"/>
          <w:sz w:val="18"/>
          <w:szCs w:val="18"/>
        </w:rPr>
        <w:tab/>
        <w:t>Prévu</w:t>
      </w:r>
      <w:r w:rsidRPr="00FD41D3">
        <w:rPr>
          <w:rFonts w:asciiTheme="minorHAnsi" w:hAnsiTheme="minorHAnsi" w:cstheme="minorHAnsi"/>
          <w:sz w:val="18"/>
          <w:szCs w:val="18"/>
        </w:rPr>
        <w:tab/>
      </w:r>
      <w:r w:rsidRPr="00FD41D3">
        <w:rPr>
          <w:rFonts w:asciiTheme="minorHAnsi" w:hAnsiTheme="minorHAnsi" w:cstheme="minorHAnsi"/>
          <w:b/>
          <w:bCs/>
          <w:sz w:val="18"/>
          <w:szCs w:val="18"/>
        </w:rPr>
        <w:t>263 865,46</w:t>
      </w:r>
      <w:r w:rsidRPr="00FD41D3">
        <w:rPr>
          <w:rFonts w:asciiTheme="minorHAnsi" w:hAnsiTheme="minorHAnsi" w:cstheme="minorHAnsi"/>
          <w:sz w:val="18"/>
          <w:szCs w:val="18"/>
        </w:rPr>
        <w:t xml:space="preserve"> </w:t>
      </w:r>
      <w:r w:rsidRPr="00FD41D3">
        <w:rPr>
          <w:rFonts w:asciiTheme="minorHAnsi" w:hAnsiTheme="minorHAnsi" w:cstheme="minorHAnsi"/>
          <w:b/>
          <w:sz w:val="18"/>
          <w:szCs w:val="18"/>
        </w:rPr>
        <w:t>€</w:t>
      </w:r>
    </w:p>
    <w:p w14:paraId="16EE7578"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ab/>
        <w:t>Réalisé</w:t>
      </w:r>
      <w:r w:rsidRPr="00FD41D3">
        <w:rPr>
          <w:rFonts w:asciiTheme="minorHAnsi" w:hAnsiTheme="minorHAnsi" w:cstheme="minorHAnsi"/>
          <w:sz w:val="18"/>
          <w:szCs w:val="18"/>
        </w:rPr>
        <w:tab/>
      </w:r>
      <w:r w:rsidRPr="00FD41D3">
        <w:rPr>
          <w:rFonts w:asciiTheme="minorHAnsi" w:hAnsiTheme="minorHAnsi" w:cstheme="minorHAnsi"/>
          <w:b/>
          <w:bCs/>
          <w:sz w:val="18"/>
          <w:szCs w:val="18"/>
        </w:rPr>
        <w:t>263 865,46</w:t>
      </w:r>
      <w:r w:rsidRPr="00FD41D3">
        <w:rPr>
          <w:rFonts w:asciiTheme="minorHAnsi" w:hAnsiTheme="minorHAnsi" w:cstheme="minorHAnsi"/>
          <w:sz w:val="18"/>
          <w:szCs w:val="18"/>
        </w:rPr>
        <w:t xml:space="preserve"> </w:t>
      </w:r>
      <w:r w:rsidRPr="00FD41D3">
        <w:rPr>
          <w:rFonts w:asciiTheme="minorHAnsi" w:hAnsiTheme="minorHAnsi" w:cstheme="minorHAnsi"/>
          <w:b/>
          <w:sz w:val="18"/>
          <w:szCs w:val="18"/>
        </w:rPr>
        <w:t>€</w:t>
      </w:r>
    </w:p>
    <w:p w14:paraId="551D29A0"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ab/>
        <w:t>Reste à réaliser</w:t>
      </w:r>
      <w:r w:rsidRPr="00FD41D3">
        <w:rPr>
          <w:rFonts w:asciiTheme="minorHAnsi" w:hAnsiTheme="minorHAnsi" w:cstheme="minorHAnsi"/>
          <w:sz w:val="18"/>
          <w:szCs w:val="18"/>
        </w:rPr>
        <w:tab/>
      </w:r>
      <w:r w:rsidRPr="00FD41D3">
        <w:rPr>
          <w:rFonts w:asciiTheme="minorHAnsi" w:hAnsiTheme="minorHAnsi" w:cstheme="minorHAnsi"/>
          <w:b/>
          <w:sz w:val="18"/>
          <w:szCs w:val="18"/>
        </w:rPr>
        <w:t>0,00 €</w:t>
      </w:r>
    </w:p>
    <w:p w14:paraId="5AD2BF55"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Recettes</w:t>
      </w:r>
      <w:r w:rsidRPr="00FD41D3">
        <w:rPr>
          <w:rFonts w:asciiTheme="minorHAnsi" w:hAnsiTheme="minorHAnsi" w:cstheme="minorHAnsi"/>
          <w:sz w:val="18"/>
          <w:szCs w:val="18"/>
        </w:rPr>
        <w:tab/>
        <w:t>Prévu</w:t>
      </w:r>
      <w:r w:rsidRPr="00FD41D3">
        <w:rPr>
          <w:rFonts w:asciiTheme="minorHAnsi" w:hAnsiTheme="minorHAnsi" w:cstheme="minorHAnsi"/>
          <w:sz w:val="18"/>
          <w:szCs w:val="18"/>
        </w:rPr>
        <w:tab/>
      </w:r>
      <w:r w:rsidRPr="00FD41D3">
        <w:rPr>
          <w:rFonts w:asciiTheme="minorHAnsi" w:hAnsiTheme="minorHAnsi" w:cstheme="minorHAnsi"/>
          <w:b/>
          <w:bCs/>
          <w:sz w:val="18"/>
          <w:szCs w:val="18"/>
        </w:rPr>
        <w:t>263 865,46</w:t>
      </w:r>
      <w:r w:rsidRPr="00FD41D3">
        <w:rPr>
          <w:rFonts w:asciiTheme="minorHAnsi" w:hAnsiTheme="minorHAnsi" w:cstheme="minorHAnsi"/>
          <w:sz w:val="18"/>
          <w:szCs w:val="18"/>
        </w:rPr>
        <w:t xml:space="preserve"> </w:t>
      </w:r>
      <w:r w:rsidRPr="00FD41D3">
        <w:rPr>
          <w:rFonts w:asciiTheme="minorHAnsi" w:hAnsiTheme="minorHAnsi" w:cstheme="minorHAnsi"/>
          <w:b/>
          <w:sz w:val="18"/>
          <w:szCs w:val="18"/>
        </w:rPr>
        <w:t>€</w:t>
      </w:r>
    </w:p>
    <w:p w14:paraId="62030268"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ab/>
        <w:t>Réalisé</w:t>
      </w:r>
      <w:r w:rsidRPr="00FD41D3">
        <w:rPr>
          <w:rFonts w:asciiTheme="minorHAnsi" w:hAnsiTheme="minorHAnsi" w:cstheme="minorHAnsi"/>
          <w:sz w:val="18"/>
          <w:szCs w:val="18"/>
        </w:rPr>
        <w:tab/>
      </w:r>
      <w:r w:rsidRPr="00FD41D3">
        <w:rPr>
          <w:rFonts w:asciiTheme="minorHAnsi" w:hAnsiTheme="minorHAnsi" w:cstheme="minorHAnsi"/>
          <w:b/>
          <w:bCs/>
          <w:sz w:val="18"/>
          <w:szCs w:val="18"/>
        </w:rPr>
        <w:t>263 865,46</w:t>
      </w:r>
      <w:r w:rsidRPr="00FD41D3">
        <w:rPr>
          <w:rFonts w:asciiTheme="minorHAnsi" w:hAnsiTheme="minorHAnsi" w:cstheme="minorHAnsi"/>
          <w:sz w:val="18"/>
          <w:szCs w:val="18"/>
        </w:rPr>
        <w:t xml:space="preserve"> </w:t>
      </w:r>
      <w:r w:rsidRPr="00FD41D3">
        <w:rPr>
          <w:rFonts w:asciiTheme="minorHAnsi" w:hAnsiTheme="minorHAnsi" w:cstheme="minorHAnsi"/>
          <w:b/>
          <w:sz w:val="18"/>
          <w:szCs w:val="18"/>
        </w:rPr>
        <w:t>€</w:t>
      </w:r>
    </w:p>
    <w:p w14:paraId="28804A84"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b/>
          <w:sz w:val="18"/>
          <w:szCs w:val="18"/>
        </w:rPr>
      </w:pPr>
      <w:r w:rsidRPr="00FD41D3">
        <w:rPr>
          <w:rFonts w:asciiTheme="minorHAnsi" w:hAnsiTheme="minorHAnsi" w:cstheme="minorHAnsi"/>
          <w:sz w:val="18"/>
          <w:szCs w:val="18"/>
        </w:rPr>
        <w:tab/>
        <w:t>Reste à réaliser</w:t>
      </w:r>
      <w:r w:rsidRPr="00FD41D3">
        <w:rPr>
          <w:rFonts w:asciiTheme="minorHAnsi" w:hAnsiTheme="minorHAnsi" w:cstheme="minorHAnsi"/>
          <w:sz w:val="18"/>
          <w:szCs w:val="18"/>
        </w:rPr>
        <w:tab/>
      </w:r>
      <w:r w:rsidRPr="00FD41D3">
        <w:rPr>
          <w:rFonts w:asciiTheme="minorHAnsi" w:hAnsiTheme="minorHAnsi" w:cstheme="minorHAnsi"/>
          <w:b/>
          <w:sz w:val="18"/>
          <w:szCs w:val="18"/>
        </w:rPr>
        <w:t>0,00 €</w:t>
      </w:r>
    </w:p>
    <w:p w14:paraId="5CB771A8"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sz w:val="18"/>
          <w:szCs w:val="18"/>
        </w:rPr>
      </w:pPr>
    </w:p>
    <w:p w14:paraId="0AE69580"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b/>
          <w:sz w:val="18"/>
          <w:szCs w:val="18"/>
          <w:u w:val="single"/>
        </w:rPr>
      </w:pPr>
      <w:r w:rsidRPr="00FD41D3">
        <w:rPr>
          <w:rFonts w:asciiTheme="minorHAnsi" w:hAnsiTheme="minorHAnsi" w:cstheme="minorHAnsi"/>
          <w:b/>
          <w:sz w:val="18"/>
          <w:szCs w:val="18"/>
          <w:u w:val="single"/>
        </w:rPr>
        <w:t>Résultat à la clôture de l’exercice</w:t>
      </w:r>
    </w:p>
    <w:p w14:paraId="4B01FD22"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sz w:val="18"/>
          <w:szCs w:val="18"/>
        </w:rPr>
      </w:pPr>
    </w:p>
    <w:p w14:paraId="2658CC95"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 xml:space="preserve">Investissement </w:t>
      </w:r>
      <w:r w:rsidRPr="00FD41D3">
        <w:rPr>
          <w:rFonts w:asciiTheme="minorHAnsi" w:hAnsiTheme="minorHAnsi" w:cstheme="minorHAnsi"/>
          <w:sz w:val="18"/>
          <w:szCs w:val="18"/>
        </w:rPr>
        <w:tab/>
      </w:r>
      <w:r w:rsidRPr="00FD41D3">
        <w:rPr>
          <w:rFonts w:asciiTheme="minorHAnsi" w:hAnsiTheme="minorHAnsi" w:cstheme="minorHAnsi"/>
          <w:sz w:val="18"/>
          <w:szCs w:val="18"/>
        </w:rPr>
        <w:tab/>
        <w:t>0,00 €</w:t>
      </w:r>
    </w:p>
    <w:p w14:paraId="37AD31B1"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Fonctionnement</w:t>
      </w:r>
      <w:r w:rsidRPr="00FD41D3">
        <w:rPr>
          <w:rFonts w:asciiTheme="minorHAnsi" w:hAnsiTheme="minorHAnsi" w:cstheme="minorHAnsi"/>
          <w:sz w:val="18"/>
          <w:szCs w:val="18"/>
        </w:rPr>
        <w:tab/>
      </w:r>
      <w:r w:rsidRPr="00FD41D3">
        <w:rPr>
          <w:rFonts w:asciiTheme="minorHAnsi" w:hAnsiTheme="minorHAnsi" w:cstheme="minorHAnsi"/>
          <w:sz w:val="18"/>
          <w:szCs w:val="18"/>
        </w:rPr>
        <w:tab/>
        <w:t>0,00 €</w:t>
      </w:r>
    </w:p>
    <w:p w14:paraId="0A582AAC" w14:textId="77777777" w:rsidR="00833D11" w:rsidRPr="00FD41D3" w:rsidRDefault="00833D11" w:rsidP="00833D11">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Résultat global</w:t>
      </w:r>
      <w:r w:rsidRPr="00FD41D3">
        <w:rPr>
          <w:rFonts w:asciiTheme="minorHAnsi" w:hAnsiTheme="minorHAnsi" w:cstheme="minorHAnsi"/>
          <w:sz w:val="18"/>
          <w:szCs w:val="18"/>
        </w:rPr>
        <w:tab/>
      </w:r>
      <w:r w:rsidRPr="00FD41D3">
        <w:rPr>
          <w:rFonts w:asciiTheme="minorHAnsi" w:hAnsiTheme="minorHAnsi" w:cstheme="minorHAnsi"/>
          <w:sz w:val="18"/>
          <w:szCs w:val="18"/>
        </w:rPr>
        <w:tab/>
        <w:t>0,00 €</w:t>
      </w:r>
    </w:p>
    <w:p w14:paraId="7369B404" w14:textId="77777777" w:rsidR="00833D11" w:rsidRPr="00FD41D3" w:rsidRDefault="00833D11" w:rsidP="00833D11">
      <w:pPr>
        <w:tabs>
          <w:tab w:val="left" w:pos="1845"/>
        </w:tabs>
        <w:spacing w:after="0" w:line="240" w:lineRule="auto"/>
        <w:ind w:left="993"/>
        <w:jc w:val="both"/>
        <w:rPr>
          <w:rFonts w:asciiTheme="minorHAnsi" w:hAnsiTheme="minorHAnsi" w:cstheme="minorHAnsi"/>
          <w:sz w:val="18"/>
          <w:szCs w:val="18"/>
        </w:rPr>
      </w:pPr>
    </w:p>
    <w:p w14:paraId="392BEBC0" w14:textId="77777777" w:rsidR="00833D11" w:rsidRPr="00FD41D3" w:rsidRDefault="00833D11" w:rsidP="00833D11">
      <w:pPr>
        <w:tabs>
          <w:tab w:val="left" w:pos="1845"/>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Ces chiffres sont en parfaite concordance avec ceux du Compte de Gestion de M. le Trésorier.</w:t>
      </w:r>
    </w:p>
    <w:p w14:paraId="775B62BF" w14:textId="79D61792" w:rsidR="000E31F2" w:rsidRDefault="000E31F2" w:rsidP="008A1624">
      <w:pPr>
        <w:pStyle w:val="Paragraphedeliste"/>
        <w:tabs>
          <w:tab w:val="left" w:pos="2920"/>
        </w:tabs>
        <w:ind w:left="928" w:right="330"/>
        <w:rPr>
          <w:rFonts w:cstheme="minorHAnsi"/>
          <w:i/>
          <w:iCs/>
          <w:sz w:val="18"/>
          <w:szCs w:val="18"/>
        </w:rPr>
      </w:pPr>
    </w:p>
    <w:p w14:paraId="7A24EC2F" w14:textId="77777777" w:rsidR="0004046E" w:rsidRDefault="0004046E" w:rsidP="008A1624">
      <w:pPr>
        <w:pStyle w:val="Paragraphedeliste"/>
        <w:tabs>
          <w:tab w:val="left" w:pos="2920"/>
        </w:tabs>
        <w:ind w:left="928" w:right="330"/>
        <w:rPr>
          <w:rFonts w:cstheme="minorHAnsi"/>
          <w:i/>
          <w:iCs/>
          <w:sz w:val="18"/>
          <w:szCs w:val="18"/>
        </w:rPr>
      </w:pPr>
    </w:p>
    <w:p w14:paraId="264C56C9" w14:textId="77777777" w:rsidR="0004046E" w:rsidRDefault="0004046E" w:rsidP="008A1624">
      <w:pPr>
        <w:pStyle w:val="Paragraphedeliste"/>
        <w:tabs>
          <w:tab w:val="left" w:pos="2920"/>
        </w:tabs>
        <w:ind w:left="928" w:right="330"/>
        <w:rPr>
          <w:rFonts w:cstheme="minorHAnsi"/>
          <w:i/>
          <w:iCs/>
          <w:sz w:val="18"/>
          <w:szCs w:val="18"/>
        </w:rPr>
      </w:pPr>
    </w:p>
    <w:p w14:paraId="7001FEDF" w14:textId="77777777" w:rsidR="0004046E" w:rsidRDefault="0004046E" w:rsidP="008A1624">
      <w:pPr>
        <w:pStyle w:val="Paragraphedeliste"/>
        <w:tabs>
          <w:tab w:val="left" w:pos="2920"/>
        </w:tabs>
        <w:ind w:left="928" w:right="330"/>
        <w:rPr>
          <w:rFonts w:cstheme="minorHAnsi"/>
          <w:i/>
          <w:iCs/>
          <w:sz w:val="18"/>
          <w:szCs w:val="18"/>
        </w:rPr>
      </w:pPr>
    </w:p>
    <w:p w14:paraId="4707C979" w14:textId="77777777" w:rsidR="0004046E" w:rsidRPr="00FD41D3" w:rsidRDefault="0004046E" w:rsidP="008A1624">
      <w:pPr>
        <w:pStyle w:val="Paragraphedeliste"/>
        <w:tabs>
          <w:tab w:val="left" w:pos="2920"/>
        </w:tabs>
        <w:ind w:left="928" w:right="330"/>
        <w:rPr>
          <w:rFonts w:cstheme="minorHAnsi"/>
          <w:i/>
          <w:iCs/>
          <w:sz w:val="18"/>
          <w:szCs w:val="18"/>
        </w:rPr>
      </w:pPr>
    </w:p>
    <w:p w14:paraId="4EC83325" w14:textId="42295B5C" w:rsidR="008A1624" w:rsidRPr="00BA317D" w:rsidRDefault="00BF2289" w:rsidP="008A1624">
      <w:pPr>
        <w:pStyle w:val="Paragraphedeliste"/>
        <w:numPr>
          <w:ilvl w:val="0"/>
          <w:numId w:val="1"/>
        </w:numPr>
        <w:tabs>
          <w:tab w:val="left" w:pos="2920"/>
        </w:tabs>
        <w:ind w:right="330"/>
        <w:rPr>
          <w:rFonts w:ascii="Times New Roman" w:hAnsi="Times New Roman" w:cs="Times New Roman"/>
          <w:i/>
          <w:sz w:val="18"/>
          <w:szCs w:val="18"/>
        </w:rPr>
      </w:pPr>
      <w:r w:rsidRPr="00BA317D">
        <w:rPr>
          <w:rFonts w:ascii="Times New Roman" w:hAnsi="Times New Roman" w:cs="Times New Roman"/>
          <w:b/>
          <w:bCs/>
          <w:i/>
          <w:sz w:val="18"/>
          <w:szCs w:val="18"/>
        </w:rPr>
        <w:lastRenderedPageBreak/>
        <w:t>Finances</w:t>
      </w:r>
      <w:r w:rsidRPr="00BA317D">
        <w:rPr>
          <w:rFonts w:ascii="Times New Roman" w:hAnsi="Times New Roman" w:cs="Times New Roman"/>
          <w:i/>
          <w:sz w:val="18"/>
          <w:szCs w:val="18"/>
        </w:rPr>
        <w:t> :</w:t>
      </w:r>
      <w:r w:rsidR="008A1624" w:rsidRPr="00BA317D">
        <w:rPr>
          <w:rFonts w:ascii="Times New Roman" w:hAnsi="Times New Roman" w:cs="Times New Roman"/>
          <w:b/>
          <w:bCs/>
          <w:i/>
          <w:sz w:val="18"/>
          <w:szCs w:val="18"/>
        </w:rPr>
        <w:t xml:space="preserve"> </w:t>
      </w:r>
      <w:r w:rsidR="008A1624" w:rsidRPr="00BA317D">
        <w:rPr>
          <w:rFonts w:ascii="Times New Roman" w:hAnsi="Times New Roman" w:cs="Times New Roman"/>
          <w:b/>
          <w:i/>
          <w:sz w:val="18"/>
          <w:szCs w:val="18"/>
        </w:rPr>
        <w:t>Compte de gestion 2022 dressé par le Trésorier Municipal – Budget ZAC le Nerval</w:t>
      </w:r>
    </w:p>
    <w:p w14:paraId="1CEBD7A6" w14:textId="77777777" w:rsidR="008A1624" w:rsidRPr="00FD41D3" w:rsidRDefault="008A1624" w:rsidP="00833D11">
      <w:pPr>
        <w:pStyle w:val="Paragraphedeliste"/>
        <w:spacing w:after="0" w:line="240" w:lineRule="auto"/>
        <w:ind w:left="993"/>
        <w:rPr>
          <w:rFonts w:cstheme="minorHAnsi"/>
          <w:i/>
          <w:iCs/>
          <w:sz w:val="18"/>
          <w:szCs w:val="18"/>
        </w:rPr>
      </w:pPr>
    </w:p>
    <w:p w14:paraId="3538C2F9" w14:textId="46FA8159" w:rsidR="00833D11" w:rsidRPr="00FD41D3" w:rsidRDefault="00833D11" w:rsidP="00833D11">
      <w:pPr>
        <w:tabs>
          <w:tab w:val="left" w:pos="2775"/>
        </w:tabs>
        <w:spacing w:after="0" w:line="240" w:lineRule="auto"/>
        <w:ind w:left="993"/>
        <w:jc w:val="both"/>
        <w:rPr>
          <w:rFonts w:asciiTheme="minorHAnsi" w:hAnsiTheme="minorHAnsi" w:cstheme="minorHAnsi"/>
          <w:bCs/>
          <w:sz w:val="18"/>
          <w:szCs w:val="18"/>
        </w:rPr>
      </w:pPr>
      <w:r w:rsidRPr="00FD41D3">
        <w:rPr>
          <w:rFonts w:asciiTheme="minorHAnsi" w:hAnsiTheme="minorHAnsi" w:cstheme="minorHAnsi"/>
          <w:b/>
          <w:sz w:val="18"/>
          <w:szCs w:val="18"/>
        </w:rPr>
        <w:t xml:space="preserve">Après en avoir délibéré, le Conseil Municipal, déclare, </w:t>
      </w:r>
      <w:r w:rsidRPr="00FD41D3">
        <w:rPr>
          <w:rFonts w:asciiTheme="minorHAnsi" w:hAnsiTheme="minorHAnsi" w:cstheme="minorHAnsi"/>
          <w:sz w:val="18"/>
          <w:szCs w:val="18"/>
          <w:u w:val="single"/>
        </w:rPr>
        <w:t>à l’unanimité</w:t>
      </w:r>
      <w:r w:rsidRPr="00FD41D3">
        <w:rPr>
          <w:rFonts w:asciiTheme="minorHAnsi" w:hAnsiTheme="minorHAnsi" w:cstheme="minorHAnsi"/>
          <w:b/>
          <w:sz w:val="18"/>
          <w:szCs w:val="18"/>
        </w:rPr>
        <w:t xml:space="preserve">, </w:t>
      </w:r>
      <w:r w:rsidRPr="00FD41D3">
        <w:rPr>
          <w:rFonts w:asciiTheme="minorHAnsi" w:hAnsiTheme="minorHAnsi" w:cstheme="minorHAnsi"/>
          <w:sz w:val="18"/>
          <w:szCs w:val="18"/>
        </w:rPr>
        <w:t>que le Compte de Gestion dressé pour l’exercice 2022 par le Trésorier visé et certifié conforme par l’ordonnateur, n’appelle ni observation ni réserve de sa part.</w:t>
      </w:r>
    </w:p>
    <w:p w14:paraId="1EA5BA71" w14:textId="77777777" w:rsidR="00833D11" w:rsidRDefault="00833D11" w:rsidP="008A1624">
      <w:pPr>
        <w:pStyle w:val="Paragraphedeliste"/>
        <w:rPr>
          <w:rFonts w:cstheme="minorHAnsi"/>
          <w:i/>
          <w:iCs/>
          <w:sz w:val="18"/>
          <w:szCs w:val="18"/>
        </w:rPr>
      </w:pPr>
    </w:p>
    <w:p w14:paraId="0C21AD69" w14:textId="77777777" w:rsidR="0004046E" w:rsidRPr="00FD41D3" w:rsidRDefault="0004046E" w:rsidP="008A1624">
      <w:pPr>
        <w:pStyle w:val="Paragraphedeliste"/>
        <w:rPr>
          <w:rFonts w:cstheme="minorHAnsi"/>
          <w:i/>
          <w:iCs/>
          <w:sz w:val="18"/>
          <w:szCs w:val="18"/>
        </w:rPr>
      </w:pPr>
    </w:p>
    <w:p w14:paraId="25B65A2D" w14:textId="45532065" w:rsidR="008A1624" w:rsidRPr="00BA317D" w:rsidRDefault="00BF2289" w:rsidP="008A1624">
      <w:pPr>
        <w:pStyle w:val="Paragraphedeliste"/>
        <w:numPr>
          <w:ilvl w:val="0"/>
          <w:numId w:val="1"/>
        </w:numPr>
        <w:tabs>
          <w:tab w:val="left" w:pos="2920"/>
        </w:tabs>
        <w:ind w:right="330"/>
        <w:rPr>
          <w:rFonts w:ascii="Times New Roman" w:hAnsi="Times New Roman" w:cs="Times New Roman"/>
          <w:i/>
          <w:sz w:val="18"/>
          <w:szCs w:val="18"/>
        </w:rPr>
      </w:pPr>
      <w:r w:rsidRPr="00BA317D">
        <w:rPr>
          <w:rFonts w:ascii="Times New Roman" w:hAnsi="Times New Roman" w:cs="Times New Roman"/>
          <w:b/>
          <w:bCs/>
          <w:i/>
          <w:sz w:val="18"/>
          <w:szCs w:val="18"/>
        </w:rPr>
        <w:t>Finances</w:t>
      </w:r>
      <w:r w:rsidRPr="00BA317D">
        <w:rPr>
          <w:rFonts w:ascii="Times New Roman" w:hAnsi="Times New Roman" w:cs="Times New Roman"/>
          <w:i/>
          <w:sz w:val="18"/>
          <w:szCs w:val="18"/>
        </w:rPr>
        <w:t> :</w:t>
      </w:r>
      <w:r w:rsidR="008A1624" w:rsidRPr="00BA317D">
        <w:rPr>
          <w:rFonts w:ascii="Times New Roman" w:hAnsi="Times New Roman" w:cs="Times New Roman"/>
          <w:b/>
          <w:i/>
          <w:sz w:val="18"/>
          <w:szCs w:val="18"/>
        </w:rPr>
        <w:t xml:space="preserve"> Compte Administratif 2022– Budget Communal</w:t>
      </w:r>
    </w:p>
    <w:p w14:paraId="4781DD1F" w14:textId="77777777" w:rsidR="008A1624" w:rsidRPr="00FD41D3" w:rsidRDefault="008A1624" w:rsidP="0004046E">
      <w:pPr>
        <w:pStyle w:val="Paragraphedeliste"/>
        <w:tabs>
          <w:tab w:val="left" w:pos="2920"/>
        </w:tabs>
        <w:spacing w:after="0"/>
        <w:ind w:left="928" w:right="330"/>
        <w:rPr>
          <w:rFonts w:cstheme="minorHAnsi"/>
          <w:i/>
          <w:iCs/>
          <w:sz w:val="18"/>
          <w:szCs w:val="18"/>
        </w:rPr>
      </w:pPr>
    </w:p>
    <w:p w14:paraId="17DADE3F" w14:textId="77777777" w:rsidR="00D322FE" w:rsidRPr="00FD41D3" w:rsidRDefault="00D322FE" w:rsidP="00B61455">
      <w:pPr>
        <w:tabs>
          <w:tab w:val="left" w:pos="1845"/>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b/>
          <w:sz w:val="18"/>
          <w:szCs w:val="18"/>
        </w:rPr>
        <w:t xml:space="preserve">Après en avoir délibéré, Le Conseil Municipal </w:t>
      </w:r>
      <w:r w:rsidRPr="00FD41D3">
        <w:rPr>
          <w:rFonts w:asciiTheme="minorHAnsi" w:hAnsiTheme="minorHAnsi" w:cstheme="minorHAnsi"/>
          <w:sz w:val="18"/>
          <w:szCs w:val="18"/>
        </w:rPr>
        <w:t xml:space="preserve">adopte </w:t>
      </w:r>
      <w:r w:rsidRPr="00FD41D3">
        <w:rPr>
          <w:rFonts w:asciiTheme="minorHAnsi" w:hAnsiTheme="minorHAnsi" w:cstheme="minorHAnsi"/>
          <w:sz w:val="18"/>
          <w:szCs w:val="18"/>
          <w:u w:val="single"/>
        </w:rPr>
        <w:t>à l’unanimité</w:t>
      </w:r>
      <w:r w:rsidRPr="00FD41D3">
        <w:rPr>
          <w:rFonts w:asciiTheme="minorHAnsi" w:hAnsiTheme="minorHAnsi" w:cstheme="minorHAnsi"/>
          <w:sz w:val="18"/>
          <w:szCs w:val="18"/>
        </w:rPr>
        <w:t xml:space="preserve"> le Compte Administratif 2022 du budget communal.</w:t>
      </w:r>
    </w:p>
    <w:p w14:paraId="2FC311DF"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b/>
          <w:sz w:val="18"/>
          <w:szCs w:val="18"/>
          <w:u w:val="single"/>
        </w:rPr>
      </w:pPr>
    </w:p>
    <w:p w14:paraId="5DE61F76" w14:textId="428CD48E"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b/>
          <w:sz w:val="18"/>
          <w:szCs w:val="18"/>
          <w:u w:val="single"/>
        </w:rPr>
      </w:pPr>
      <w:r w:rsidRPr="00FD41D3">
        <w:rPr>
          <w:rFonts w:asciiTheme="minorHAnsi" w:hAnsiTheme="minorHAnsi" w:cstheme="minorHAnsi"/>
          <w:b/>
          <w:sz w:val="18"/>
          <w:szCs w:val="18"/>
          <w:u w:val="single"/>
        </w:rPr>
        <w:t>Investissement</w:t>
      </w:r>
    </w:p>
    <w:p w14:paraId="6051CC9B"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sz w:val="18"/>
          <w:szCs w:val="18"/>
        </w:rPr>
      </w:pPr>
    </w:p>
    <w:p w14:paraId="3D232EE0"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Dépenses</w:t>
      </w:r>
      <w:r w:rsidRPr="00FD41D3">
        <w:rPr>
          <w:rFonts w:asciiTheme="minorHAnsi" w:hAnsiTheme="minorHAnsi" w:cstheme="minorHAnsi"/>
          <w:sz w:val="18"/>
          <w:szCs w:val="18"/>
        </w:rPr>
        <w:tab/>
        <w:t>Prévu</w:t>
      </w:r>
      <w:r w:rsidRPr="00FD41D3">
        <w:rPr>
          <w:rFonts w:asciiTheme="minorHAnsi" w:hAnsiTheme="minorHAnsi" w:cstheme="minorHAnsi"/>
          <w:sz w:val="18"/>
          <w:szCs w:val="18"/>
        </w:rPr>
        <w:tab/>
        <w:t>1 300 582,00 €</w:t>
      </w:r>
    </w:p>
    <w:p w14:paraId="09CA15AE"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ab/>
        <w:t>Réalisé</w:t>
      </w:r>
      <w:r w:rsidRPr="00FD41D3">
        <w:rPr>
          <w:rFonts w:asciiTheme="minorHAnsi" w:hAnsiTheme="minorHAnsi" w:cstheme="minorHAnsi"/>
          <w:sz w:val="18"/>
          <w:szCs w:val="18"/>
        </w:rPr>
        <w:tab/>
        <w:t>538 746,00 €</w:t>
      </w:r>
    </w:p>
    <w:p w14:paraId="28AE6092"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ab/>
        <w:t>Reste à réaliser</w:t>
      </w:r>
      <w:r w:rsidRPr="00FD41D3">
        <w:rPr>
          <w:rFonts w:asciiTheme="minorHAnsi" w:hAnsiTheme="minorHAnsi" w:cstheme="minorHAnsi"/>
          <w:sz w:val="18"/>
          <w:szCs w:val="18"/>
        </w:rPr>
        <w:tab/>
        <w:t>241 188,00 €</w:t>
      </w:r>
    </w:p>
    <w:p w14:paraId="44BB88E5"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sz w:val="18"/>
          <w:szCs w:val="18"/>
        </w:rPr>
      </w:pPr>
    </w:p>
    <w:p w14:paraId="697F9A72"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Recettes</w:t>
      </w:r>
      <w:r w:rsidRPr="00FD41D3">
        <w:rPr>
          <w:rFonts w:asciiTheme="minorHAnsi" w:hAnsiTheme="minorHAnsi" w:cstheme="minorHAnsi"/>
          <w:sz w:val="18"/>
          <w:szCs w:val="18"/>
        </w:rPr>
        <w:tab/>
        <w:t>Prévu</w:t>
      </w:r>
      <w:r w:rsidRPr="00FD41D3">
        <w:rPr>
          <w:rFonts w:asciiTheme="minorHAnsi" w:hAnsiTheme="minorHAnsi" w:cstheme="minorHAnsi"/>
          <w:sz w:val="18"/>
          <w:szCs w:val="18"/>
        </w:rPr>
        <w:tab/>
        <w:t>929 936,00 €</w:t>
      </w:r>
    </w:p>
    <w:p w14:paraId="5F54FEC6"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ab/>
        <w:t>Réalisé</w:t>
      </w:r>
      <w:r w:rsidRPr="00FD41D3">
        <w:rPr>
          <w:rFonts w:asciiTheme="minorHAnsi" w:hAnsiTheme="minorHAnsi" w:cstheme="minorHAnsi"/>
          <w:sz w:val="18"/>
          <w:szCs w:val="18"/>
        </w:rPr>
        <w:tab/>
        <w:t>783 329,88 €</w:t>
      </w:r>
    </w:p>
    <w:p w14:paraId="5ABED954"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ab/>
        <w:t>Reste à réaliser</w:t>
      </w:r>
      <w:r w:rsidRPr="00FD41D3">
        <w:rPr>
          <w:rFonts w:asciiTheme="minorHAnsi" w:hAnsiTheme="minorHAnsi" w:cstheme="minorHAnsi"/>
          <w:sz w:val="18"/>
          <w:szCs w:val="18"/>
        </w:rPr>
        <w:tab/>
        <w:t>150 227,00 €</w:t>
      </w:r>
    </w:p>
    <w:p w14:paraId="4AD6D9C2"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sz w:val="18"/>
          <w:szCs w:val="18"/>
        </w:rPr>
      </w:pPr>
    </w:p>
    <w:p w14:paraId="2F6CD326"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b/>
          <w:sz w:val="18"/>
          <w:szCs w:val="18"/>
          <w:u w:val="single"/>
        </w:rPr>
      </w:pPr>
      <w:r w:rsidRPr="00FD41D3">
        <w:rPr>
          <w:rFonts w:asciiTheme="minorHAnsi" w:hAnsiTheme="minorHAnsi" w:cstheme="minorHAnsi"/>
          <w:b/>
          <w:sz w:val="18"/>
          <w:szCs w:val="18"/>
          <w:u w:val="single"/>
        </w:rPr>
        <w:t>Fonctionnement</w:t>
      </w:r>
    </w:p>
    <w:p w14:paraId="7CED3351"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sz w:val="18"/>
          <w:szCs w:val="18"/>
        </w:rPr>
      </w:pPr>
    </w:p>
    <w:p w14:paraId="32D69473"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Dépenses</w:t>
      </w:r>
      <w:r w:rsidRPr="00FD41D3">
        <w:rPr>
          <w:rFonts w:asciiTheme="minorHAnsi" w:hAnsiTheme="minorHAnsi" w:cstheme="minorHAnsi"/>
          <w:sz w:val="18"/>
          <w:szCs w:val="18"/>
        </w:rPr>
        <w:tab/>
        <w:t>Prévu</w:t>
      </w:r>
      <w:r w:rsidRPr="00FD41D3">
        <w:rPr>
          <w:rFonts w:asciiTheme="minorHAnsi" w:hAnsiTheme="minorHAnsi" w:cstheme="minorHAnsi"/>
          <w:sz w:val="18"/>
          <w:szCs w:val="18"/>
        </w:rPr>
        <w:tab/>
        <w:t>1 587 900,00 €</w:t>
      </w:r>
    </w:p>
    <w:p w14:paraId="6D09DA83"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ab/>
        <w:t>Réalisé</w:t>
      </w:r>
      <w:r w:rsidRPr="00FD41D3">
        <w:rPr>
          <w:rFonts w:asciiTheme="minorHAnsi" w:hAnsiTheme="minorHAnsi" w:cstheme="minorHAnsi"/>
          <w:sz w:val="18"/>
          <w:szCs w:val="18"/>
        </w:rPr>
        <w:tab/>
        <w:t>1 141 630,46 €</w:t>
      </w:r>
    </w:p>
    <w:p w14:paraId="2E10D285"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ab/>
        <w:t>Reste à réaliser</w:t>
      </w:r>
      <w:r w:rsidRPr="00FD41D3">
        <w:rPr>
          <w:rFonts w:asciiTheme="minorHAnsi" w:hAnsiTheme="minorHAnsi" w:cstheme="minorHAnsi"/>
          <w:sz w:val="18"/>
          <w:szCs w:val="18"/>
        </w:rPr>
        <w:tab/>
      </w:r>
      <w:r w:rsidRPr="00FD41D3">
        <w:rPr>
          <w:rFonts w:asciiTheme="minorHAnsi" w:hAnsiTheme="minorHAnsi" w:cstheme="minorHAnsi"/>
          <w:b/>
          <w:sz w:val="18"/>
          <w:szCs w:val="18"/>
        </w:rPr>
        <w:t>0,00 €</w:t>
      </w:r>
    </w:p>
    <w:p w14:paraId="16356DDD"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sz w:val="18"/>
          <w:szCs w:val="18"/>
        </w:rPr>
      </w:pPr>
    </w:p>
    <w:p w14:paraId="1AC476E7"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Recettes</w:t>
      </w:r>
      <w:r w:rsidRPr="00FD41D3">
        <w:rPr>
          <w:rFonts w:asciiTheme="minorHAnsi" w:hAnsiTheme="minorHAnsi" w:cstheme="minorHAnsi"/>
          <w:sz w:val="18"/>
          <w:szCs w:val="18"/>
        </w:rPr>
        <w:tab/>
        <w:t>Prévu</w:t>
      </w:r>
      <w:r w:rsidRPr="00FD41D3">
        <w:rPr>
          <w:rFonts w:asciiTheme="minorHAnsi" w:hAnsiTheme="minorHAnsi" w:cstheme="minorHAnsi"/>
          <w:sz w:val="18"/>
          <w:szCs w:val="18"/>
        </w:rPr>
        <w:tab/>
        <w:t>1 587 900,00 €</w:t>
      </w:r>
    </w:p>
    <w:p w14:paraId="7E12378F"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ab/>
        <w:t>Réalisé</w:t>
      </w:r>
      <w:r w:rsidRPr="00FD41D3">
        <w:rPr>
          <w:rFonts w:asciiTheme="minorHAnsi" w:hAnsiTheme="minorHAnsi" w:cstheme="minorHAnsi"/>
          <w:sz w:val="18"/>
          <w:szCs w:val="18"/>
        </w:rPr>
        <w:tab/>
        <w:t>1 895 331,51 €</w:t>
      </w:r>
    </w:p>
    <w:p w14:paraId="1BEA5945"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b/>
          <w:sz w:val="18"/>
          <w:szCs w:val="18"/>
        </w:rPr>
      </w:pPr>
      <w:r w:rsidRPr="00FD41D3">
        <w:rPr>
          <w:rFonts w:asciiTheme="minorHAnsi" w:hAnsiTheme="minorHAnsi" w:cstheme="minorHAnsi"/>
          <w:sz w:val="18"/>
          <w:szCs w:val="18"/>
        </w:rPr>
        <w:tab/>
        <w:t>Reste à réaliser</w:t>
      </w:r>
      <w:r w:rsidRPr="00FD41D3">
        <w:rPr>
          <w:rFonts w:asciiTheme="minorHAnsi" w:hAnsiTheme="minorHAnsi" w:cstheme="minorHAnsi"/>
          <w:sz w:val="18"/>
          <w:szCs w:val="18"/>
        </w:rPr>
        <w:tab/>
      </w:r>
      <w:r w:rsidRPr="00FD41D3">
        <w:rPr>
          <w:rFonts w:asciiTheme="minorHAnsi" w:hAnsiTheme="minorHAnsi" w:cstheme="minorHAnsi"/>
          <w:b/>
          <w:sz w:val="18"/>
          <w:szCs w:val="18"/>
        </w:rPr>
        <w:t>0,00 €</w:t>
      </w:r>
    </w:p>
    <w:p w14:paraId="086F6A56"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sz w:val="18"/>
          <w:szCs w:val="18"/>
        </w:rPr>
      </w:pPr>
    </w:p>
    <w:p w14:paraId="354F168C"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b/>
          <w:sz w:val="18"/>
          <w:szCs w:val="18"/>
          <w:u w:val="single"/>
        </w:rPr>
      </w:pPr>
      <w:r w:rsidRPr="00FD41D3">
        <w:rPr>
          <w:rFonts w:asciiTheme="minorHAnsi" w:hAnsiTheme="minorHAnsi" w:cstheme="minorHAnsi"/>
          <w:b/>
          <w:sz w:val="18"/>
          <w:szCs w:val="18"/>
          <w:u w:val="single"/>
        </w:rPr>
        <w:t>Résultat à la clôture de l’exercice</w:t>
      </w:r>
    </w:p>
    <w:p w14:paraId="3620C044"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sz w:val="18"/>
          <w:szCs w:val="18"/>
        </w:rPr>
      </w:pPr>
    </w:p>
    <w:p w14:paraId="217CCE84"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 xml:space="preserve">Investissement </w:t>
      </w:r>
      <w:r w:rsidRPr="00FD41D3">
        <w:rPr>
          <w:rFonts w:asciiTheme="minorHAnsi" w:hAnsiTheme="minorHAnsi" w:cstheme="minorHAnsi"/>
          <w:sz w:val="18"/>
          <w:szCs w:val="18"/>
        </w:rPr>
        <w:tab/>
      </w:r>
      <w:r w:rsidRPr="00FD41D3">
        <w:rPr>
          <w:rFonts w:asciiTheme="minorHAnsi" w:hAnsiTheme="minorHAnsi" w:cstheme="minorHAnsi"/>
          <w:sz w:val="18"/>
          <w:szCs w:val="18"/>
        </w:rPr>
        <w:tab/>
        <w:t>244 583,58 €</w:t>
      </w:r>
    </w:p>
    <w:p w14:paraId="4C0B6150" w14:textId="155F4F36"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Fonctionnement</w:t>
      </w:r>
      <w:r w:rsidRPr="00FD41D3">
        <w:rPr>
          <w:rFonts w:asciiTheme="minorHAnsi" w:hAnsiTheme="minorHAnsi" w:cstheme="minorHAnsi"/>
          <w:sz w:val="18"/>
          <w:szCs w:val="18"/>
        </w:rPr>
        <w:tab/>
        <w:t>753 701,05 €</w:t>
      </w:r>
    </w:p>
    <w:p w14:paraId="6BA11F37" w14:textId="77777777" w:rsidR="00D322FE" w:rsidRPr="00FD41D3" w:rsidRDefault="00D322FE" w:rsidP="00B61455">
      <w:pPr>
        <w:tabs>
          <w:tab w:val="left" w:pos="2268"/>
          <w:tab w:val="decimal" w:pos="8222"/>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Résultat global</w:t>
      </w:r>
      <w:r w:rsidRPr="00FD41D3">
        <w:rPr>
          <w:rFonts w:asciiTheme="minorHAnsi" w:hAnsiTheme="minorHAnsi" w:cstheme="minorHAnsi"/>
          <w:sz w:val="18"/>
          <w:szCs w:val="18"/>
        </w:rPr>
        <w:tab/>
      </w:r>
      <w:r w:rsidRPr="00FD41D3">
        <w:rPr>
          <w:rFonts w:asciiTheme="minorHAnsi" w:hAnsiTheme="minorHAnsi" w:cstheme="minorHAnsi"/>
          <w:sz w:val="18"/>
          <w:szCs w:val="18"/>
        </w:rPr>
        <w:tab/>
      </w:r>
      <w:r w:rsidRPr="00FD41D3">
        <w:rPr>
          <w:rFonts w:asciiTheme="minorHAnsi" w:hAnsiTheme="minorHAnsi" w:cstheme="minorHAnsi"/>
          <w:b/>
          <w:sz w:val="18"/>
          <w:szCs w:val="18"/>
        </w:rPr>
        <w:t>998 284,63</w:t>
      </w:r>
      <w:r w:rsidRPr="00FD41D3">
        <w:rPr>
          <w:rFonts w:asciiTheme="minorHAnsi" w:hAnsiTheme="minorHAnsi" w:cstheme="minorHAnsi"/>
          <w:sz w:val="18"/>
          <w:szCs w:val="18"/>
        </w:rPr>
        <w:t xml:space="preserve"> </w:t>
      </w:r>
      <w:r w:rsidRPr="00FD41D3">
        <w:rPr>
          <w:rFonts w:asciiTheme="minorHAnsi" w:hAnsiTheme="minorHAnsi" w:cstheme="minorHAnsi"/>
          <w:b/>
          <w:sz w:val="18"/>
          <w:szCs w:val="18"/>
        </w:rPr>
        <w:t>€</w:t>
      </w:r>
    </w:p>
    <w:p w14:paraId="1F376310" w14:textId="77777777" w:rsidR="00D322FE" w:rsidRPr="00FD41D3" w:rsidRDefault="00D322FE" w:rsidP="00D322FE">
      <w:pPr>
        <w:tabs>
          <w:tab w:val="left" w:pos="1845"/>
        </w:tabs>
        <w:spacing w:after="0" w:line="240" w:lineRule="auto"/>
        <w:ind w:firstLine="567"/>
        <w:jc w:val="both"/>
        <w:rPr>
          <w:rFonts w:asciiTheme="minorHAnsi" w:hAnsiTheme="minorHAnsi" w:cstheme="minorHAnsi"/>
          <w:sz w:val="18"/>
          <w:szCs w:val="18"/>
        </w:rPr>
      </w:pPr>
    </w:p>
    <w:p w14:paraId="679BC51F" w14:textId="77777777" w:rsidR="00D322FE" w:rsidRPr="00FD41D3" w:rsidRDefault="00D322FE" w:rsidP="008A1624">
      <w:pPr>
        <w:pStyle w:val="Paragraphedeliste"/>
        <w:tabs>
          <w:tab w:val="left" w:pos="2920"/>
        </w:tabs>
        <w:ind w:left="928" w:right="330"/>
        <w:rPr>
          <w:rFonts w:cstheme="minorHAnsi"/>
          <w:i/>
          <w:iCs/>
          <w:sz w:val="18"/>
          <w:szCs w:val="18"/>
        </w:rPr>
      </w:pPr>
    </w:p>
    <w:p w14:paraId="272F99D9" w14:textId="4808258B" w:rsidR="008A1624" w:rsidRPr="00BA317D" w:rsidRDefault="00BF2289" w:rsidP="008A1624">
      <w:pPr>
        <w:pStyle w:val="Paragraphedeliste"/>
        <w:numPr>
          <w:ilvl w:val="0"/>
          <w:numId w:val="1"/>
        </w:numPr>
        <w:tabs>
          <w:tab w:val="left" w:pos="2920"/>
        </w:tabs>
        <w:ind w:right="330"/>
        <w:rPr>
          <w:rFonts w:ascii="Times New Roman" w:hAnsi="Times New Roman" w:cs="Times New Roman"/>
          <w:i/>
          <w:sz w:val="18"/>
          <w:szCs w:val="18"/>
        </w:rPr>
      </w:pPr>
      <w:r w:rsidRPr="00BA317D">
        <w:rPr>
          <w:rFonts w:ascii="Times New Roman" w:hAnsi="Times New Roman" w:cs="Times New Roman"/>
          <w:b/>
          <w:bCs/>
          <w:i/>
          <w:sz w:val="18"/>
          <w:szCs w:val="18"/>
        </w:rPr>
        <w:t>Finances</w:t>
      </w:r>
      <w:r w:rsidRPr="00BA317D">
        <w:rPr>
          <w:rFonts w:ascii="Times New Roman" w:hAnsi="Times New Roman" w:cs="Times New Roman"/>
          <w:i/>
          <w:sz w:val="18"/>
          <w:szCs w:val="18"/>
        </w:rPr>
        <w:t> :</w:t>
      </w:r>
      <w:r w:rsidR="008A1624" w:rsidRPr="00BA317D">
        <w:rPr>
          <w:rFonts w:ascii="Times New Roman" w:hAnsi="Times New Roman" w:cs="Times New Roman"/>
          <w:b/>
          <w:bCs/>
          <w:i/>
          <w:sz w:val="18"/>
          <w:szCs w:val="18"/>
        </w:rPr>
        <w:t xml:space="preserve"> </w:t>
      </w:r>
      <w:r w:rsidR="008A1624" w:rsidRPr="00BA317D">
        <w:rPr>
          <w:rFonts w:ascii="Times New Roman" w:hAnsi="Times New Roman" w:cs="Times New Roman"/>
          <w:b/>
          <w:i/>
          <w:sz w:val="18"/>
          <w:szCs w:val="18"/>
        </w:rPr>
        <w:t>Compte de gestion 2022 dressé par le Trésorier Municipal – Budget principal</w:t>
      </w:r>
    </w:p>
    <w:p w14:paraId="0A16BB25" w14:textId="77777777" w:rsidR="008A1624" w:rsidRPr="00FD41D3" w:rsidRDefault="008A1624" w:rsidP="00B61455">
      <w:pPr>
        <w:pStyle w:val="Paragraphedeliste"/>
        <w:spacing w:after="0"/>
        <w:rPr>
          <w:rFonts w:cstheme="minorHAnsi"/>
          <w:i/>
          <w:iCs/>
          <w:sz w:val="18"/>
          <w:szCs w:val="18"/>
        </w:rPr>
      </w:pPr>
    </w:p>
    <w:p w14:paraId="347AD181" w14:textId="77777777" w:rsidR="00B61455" w:rsidRPr="00FD41D3" w:rsidRDefault="00B61455" w:rsidP="00B61455">
      <w:pPr>
        <w:tabs>
          <w:tab w:val="left" w:pos="2775"/>
        </w:tabs>
        <w:spacing w:after="0" w:line="240" w:lineRule="auto"/>
        <w:ind w:left="993"/>
        <w:jc w:val="both"/>
        <w:rPr>
          <w:rFonts w:asciiTheme="minorHAnsi" w:hAnsiTheme="minorHAnsi" w:cstheme="minorHAnsi"/>
          <w:bCs/>
          <w:sz w:val="18"/>
          <w:szCs w:val="18"/>
        </w:rPr>
      </w:pPr>
      <w:r w:rsidRPr="00FD41D3">
        <w:rPr>
          <w:rFonts w:asciiTheme="minorHAnsi" w:hAnsiTheme="minorHAnsi" w:cstheme="minorHAnsi"/>
          <w:b/>
          <w:sz w:val="18"/>
          <w:szCs w:val="18"/>
        </w:rPr>
        <w:t xml:space="preserve">Après en avoir délibéré, le Conseil Municipal, déclare, </w:t>
      </w:r>
      <w:r w:rsidRPr="00FD41D3">
        <w:rPr>
          <w:rFonts w:asciiTheme="minorHAnsi" w:hAnsiTheme="minorHAnsi" w:cstheme="minorHAnsi"/>
          <w:sz w:val="18"/>
          <w:szCs w:val="18"/>
          <w:u w:val="single"/>
        </w:rPr>
        <w:t>à l’unanimité</w:t>
      </w:r>
      <w:r w:rsidRPr="00FD41D3">
        <w:rPr>
          <w:rFonts w:asciiTheme="minorHAnsi" w:hAnsiTheme="minorHAnsi" w:cstheme="minorHAnsi"/>
          <w:b/>
          <w:sz w:val="18"/>
          <w:szCs w:val="18"/>
        </w:rPr>
        <w:t xml:space="preserve">, </w:t>
      </w:r>
      <w:r w:rsidRPr="00FD41D3">
        <w:rPr>
          <w:rFonts w:asciiTheme="minorHAnsi" w:hAnsiTheme="minorHAnsi" w:cstheme="minorHAnsi"/>
          <w:sz w:val="18"/>
          <w:szCs w:val="18"/>
        </w:rPr>
        <w:t>que le Compte de Gestion dressé pour l’exercice 2022 par le Trésorier visé et certifié conforme par l’ordonnateur, n’appelle ni observation ni réserve de sa part.</w:t>
      </w:r>
    </w:p>
    <w:p w14:paraId="3900B25A" w14:textId="77777777" w:rsidR="00B61455" w:rsidRDefault="00B61455" w:rsidP="008A1624">
      <w:pPr>
        <w:pStyle w:val="Paragraphedeliste"/>
        <w:rPr>
          <w:rFonts w:cstheme="minorHAnsi"/>
          <w:i/>
          <w:iCs/>
          <w:sz w:val="18"/>
          <w:szCs w:val="18"/>
        </w:rPr>
      </w:pPr>
    </w:p>
    <w:p w14:paraId="19E3DEC0" w14:textId="77777777" w:rsidR="0004046E" w:rsidRPr="00FD41D3" w:rsidRDefault="0004046E" w:rsidP="008A1624">
      <w:pPr>
        <w:pStyle w:val="Paragraphedeliste"/>
        <w:rPr>
          <w:rFonts w:cstheme="minorHAnsi"/>
          <w:i/>
          <w:iCs/>
          <w:sz w:val="18"/>
          <w:szCs w:val="18"/>
        </w:rPr>
      </w:pPr>
    </w:p>
    <w:p w14:paraId="500BD539" w14:textId="24F0E01F" w:rsidR="008A1624" w:rsidRPr="00BF2289" w:rsidRDefault="00BF2289" w:rsidP="008A1624">
      <w:pPr>
        <w:pStyle w:val="Paragraphedeliste"/>
        <w:numPr>
          <w:ilvl w:val="0"/>
          <w:numId w:val="1"/>
        </w:numPr>
        <w:tabs>
          <w:tab w:val="left" w:pos="2920"/>
        </w:tabs>
        <w:ind w:right="330"/>
        <w:rPr>
          <w:rFonts w:ascii="Times New Roman" w:hAnsi="Times New Roman" w:cs="Times New Roman"/>
          <w:i/>
          <w:sz w:val="18"/>
          <w:szCs w:val="18"/>
        </w:rPr>
      </w:pPr>
      <w:r w:rsidRPr="00BA317D">
        <w:rPr>
          <w:rFonts w:ascii="Times New Roman" w:hAnsi="Times New Roman" w:cs="Times New Roman"/>
          <w:b/>
          <w:bCs/>
          <w:i/>
          <w:sz w:val="18"/>
          <w:szCs w:val="18"/>
        </w:rPr>
        <w:t>Finances</w:t>
      </w:r>
      <w:r w:rsidRPr="00BA317D">
        <w:rPr>
          <w:rFonts w:ascii="Times New Roman" w:hAnsi="Times New Roman" w:cs="Times New Roman"/>
          <w:i/>
          <w:sz w:val="18"/>
          <w:szCs w:val="18"/>
        </w:rPr>
        <w:t> :</w:t>
      </w:r>
      <w:r w:rsidR="008A1624" w:rsidRPr="00BA317D">
        <w:rPr>
          <w:rFonts w:ascii="Times New Roman" w:hAnsi="Times New Roman" w:cs="Times New Roman"/>
          <w:b/>
          <w:bCs/>
          <w:i/>
          <w:sz w:val="18"/>
          <w:szCs w:val="18"/>
        </w:rPr>
        <w:t xml:space="preserve"> </w:t>
      </w:r>
      <w:r w:rsidR="008A1624" w:rsidRPr="00BA317D">
        <w:rPr>
          <w:rFonts w:ascii="Times New Roman" w:hAnsi="Times New Roman" w:cs="Times New Roman"/>
          <w:b/>
          <w:i/>
          <w:sz w:val="18"/>
          <w:szCs w:val="18"/>
        </w:rPr>
        <w:t>Affectation du résultat 2022 – Budget Communal</w:t>
      </w:r>
    </w:p>
    <w:p w14:paraId="2D7E9ECE" w14:textId="77777777" w:rsidR="00BF2289" w:rsidRPr="00FD41D3" w:rsidRDefault="00BF2289" w:rsidP="00B61455">
      <w:pPr>
        <w:pStyle w:val="Paragraphedeliste"/>
        <w:spacing w:after="0"/>
        <w:ind w:left="993"/>
        <w:rPr>
          <w:rFonts w:cstheme="minorHAnsi"/>
          <w:i/>
          <w:sz w:val="18"/>
          <w:szCs w:val="18"/>
        </w:rPr>
      </w:pPr>
    </w:p>
    <w:p w14:paraId="70A9C49A" w14:textId="77777777" w:rsidR="00B61455" w:rsidRPr="00FD41D3" w:rsidRDefault="00B61455" w:rsidP="00B61455">
      <w:pPr>
        <w:tabs>
          <w:tab w:val="left" w:pos="1845"/>
        </w:tabs>
        <w:spacing w:after="0"/>
        <w:ind w:left="993"/>
        <w:jc w:val="both"/>
        <w:rPr>
          <w:rFonts w:asciiTheme="minorHAnsi" w:hAnsiTheme="minorHAnsi" w:cstheme="minorHAnsi"/>
          <w:sz w:val="18"/>
          <w:szCs w:val="18"/>
        </w:rPr>
      </w:pPr>
      <w:r w:rsidRPr="00FD41D3">
        <w:rPr>
          <w:rFonts w:asciiTheme="minorHAnsi" w:hAnsiTheme="minorHAnsi" w:cstheme="minorHAnsi"/>
          <w:sz w:val="18"/>
          <w:szCs w:val="18"/>
        </w:rPr>
        <w:t>Mme le Maire rappelle au Conseil Municipal que le Compte Administratif 2022 du Budget Principal fait ressortir :</w:t>
      </w:r>
    </w:p>
    <w:p w14:paraId="3BE831D2" w14:textId="77777777" w:rsidR="00B61455" w:rsidRPr="00FD41D3" w:rsidRDefault="00B61455" w:rsidP="00B61455">
      <w:pPr>
        <w:tabs>
          <w:tab w:val="left" w:pos="1845"/>
        </w:tabs>
        <w:spacing w:after="0"/>
        <w:ind w:left="993" w:firstLine="567"/>
        <w:jc w:val="both"/>
        <w:rPr>
          <w:rFonts w:asciiTheme="minorHAnsi" w:hAnsiTheme="minorHAnsi" w:cstheme="minorHAnsi"/>
          <w:sz w:val="18"/>
          <w:szCs w:val="18"/>
        </w:rPr>
      </w:pPr>
    </w:p>
    <w:p w14:paraId="55CC1217" w14:textId="77777777" w:rsidR="00B61455" w:rsidRPr="00FD41D3" w:rsidRDefault="00B61455" w:rsidP="00B61455">
      <w:pPr>
        <w:pStyle w:val="Paragraphedeliste"/>
        <w:numPr>
          <w:ilvl w:val="0"/>
          <w:numId w:val="13"/>
        </w:numPr>
        <w:tabs>
          <w:tab w:val="left" w:pos="1845"/>
          <w:tab w:val="decimal" w:pos="8364"/>
          <w:tab w:val="decimal" w:pos="8789"/>
        </w:tabs>
        <w:spacing w:after="0" w:line="240" w:lineRule="auto"/>
        <w:ind w:left="1701"/>
        <w:jc w:val="both"/>
        <w:rPr>
          <w:rFonts w:cstheme="minorHAnsi"/>
          <w:sz w:val="18"/>
          <w:szCs w:val="18"/>
        </w:rPr>
      </w:pPr>
      <w:r w:rsidRPr="00FD41D3">
        <w:rPr>
          <w:rFonts w:cstheme="minorHAnsi"/>
          <w:sz w:val="18"/>
          <w:szCs w:val="18"/>
        </w:rPr>
        <w:t xml:space="preserve">un excédent de fonctionnement de </w:t>
      </w:r>
      <w:r w:rsidRPr="00FD41D3">
        <w:rPr>
          <w:rFonts w:cstheme="minorHAnsi"/>
          <w:sz w:val="18"/>
          <w:szCs w:val="18"/>
        </w:rPr>
        <w:tab/>
        <w:t>498 591,66 €</w:t>
      </w:r>
    </w:p>
    <w:p w14:paraId="10DEDD2B" w14:textId="77777777" w:rsidR="00B61455" w:rsidRPr="00FD41D3" w:rsidRDefault="00B61455" w:rsidP="00B61455">
      <w:pPr>
        <w:pStyle w:val="Paragraphedeliste"/>
        <w:numPr>
          <w:ilvl w:val="0"/>
          <w:numId w:val="13"/>
        </w:numPr>
        <w:tabs>
          <w:tab w:val="left" w:pos="1845"/>
          <w:tab w:val="decimal" w:pos="8364"/>
          <w:tab w:val="decimal" w:pos="8789"/>
        </w:tabs>
        <w:spacing w:after="0" w:line="240" w:lineRule="auto"/>
        <w:ind w:left="1701"/>
        <w:jc w:val="both"/>
        <w:rPr>
          <w:rFonts w:cstheme="minorHAnsi"/>
          <w:sz w:val="18"/>
          <w:szCs w:val="18"/>
        </w:rPr>
      </w:pPr>
      <w:r w:rsidRPr="00FD41D3">
        <w:rPr>
          <w:rFonts w:cstheme="minorHAnsi"/>
          <w:sz w:val="18"/>
          <w:szCs w:val="18"/>
        </w:rPr>
        <w:t xml:space="preserve">un excédent reporté de </w:t>
      </w:r>
      <w:r w:rsidRPr="00FD41D3">
        <w:rPr>
          <w:rFonts w:cstheme="minorHAnsi"/>
          <w:sz w:val="18"/>
          <w:szCs w:val="18"/>
        </w:rPr>
        <w:tab/>
        <w:t>255 109,39 €</w:t>
      </w:r>
    </w:p>
    <w:p w14:paraId="50D761CF" w14:textId="77777777" w:rsidR="00B61455" w:rsidRPr="00FD41D3" w:rsidRDefault="00B61455" w:rsidP="00B61455">
      <w:pPr>
        <w:pStyle w:val="Paragraphedeliste"/>
        <w:numPr>
          <w:ilvl w:val="0"/>
          <w:numId w:val="13"/>
        </w:numPr>
        <w:tabs>
          <w:tab w:val="left" w:pos="1845"/>
          <w:tab w:val="decimal" w:pos="8364"/>
          <w:tab w:val="decimal" w:pos="8789"/>
        </w:tabs>
        <w:spacing w:after="0" w:line="240" w:lineRule="auto"/>
        <w:ind w:left="1701"/>
        <w:jc w:val="both"/>
        <w:rPr>
          <w:rFonts w:cstheme="minorHAnsi"/>
          <w:b/>
          <w:sz w:val="18"/>
          <w:szCs w:val="18"/>
        </w:rPr>
      </w:pPr>
      <w:r w:rsidRPr="00FD41D3">
        <w:rPr>
          <w:rFonts w:cstheme="minorHAnsi"/>
          <w:sz w:val="18"/>
          <w:szCs w:val="18"/>
        </w:rPr>
        <w:t xml:space="preserve">soit un excédent de fonctionnement cumulé de </w:t>
      </w:r>
      <w:r w:rsidRPr="00FD41D3">
        <w:rPr>
          <w:rFonts w:cstheme="minorHAnsi"/>
          <w:sz w:val="18"/>
          <w:szCs w:val="18"/>
        </w:rPr>
        <w:tab/>
        <w:t>753 701,05 €</w:t>
      </w:r>
    </w:p>
    <w:p w14:paraId="71D01BF6" w14:textId="77777777" w:rsidR="00B61455" w:rsidRPr="00FD41D3" w:rsidRDefault="00B61455" w:rsidP="00B61455">
      <w:pPr>
        <w:tabs>
          <w:tab w:val="left" w:pos="1845"/>
          <w:tab w:val="decimal" w:pos="8364"/>
          <w:tab w:val="decimal" w:pos="8789"/>
        </w:tabs>
        <w:spacing w:after="0"/>
        <w:ind w:left="1701"/>
        <w:jc w:val="both"/>
        <w:rPr>
          <w:rFonts w:asciiTheme="minorHAnsi" w:hAnsiTheme="minorHAnsi" w:cstheme="minorHAnsi"/>
          <w:sz w:val="18"/>
          <w:szCs w:val="18"/>
        </w:rPr>
      </w:pPr>
    </w:p>
    <w:p w14:paraId="57CD9D6F" w14:textId="77777777" w:rsidR="00B61455" w:rsidRPr="00FD41D3" w:rsidRDefault="00B61455" w:rsidP="00B61455">
      <w:pPr>
        <w:pStyle w:val="Paragraphedeliste"/>
        <w:numPr>
          <w:ilvl w:val="0"/>
          <w:numId w:val="13"/>
        </w:numPr>
        <w:tabs>
          <w:tab w:val="left" w:pos="1845"/>
          <w:tab w:val="decimal" w:pos="8364"/>
          <w:tab w:val="decimal" w:pos="8789"/>
        </w:tabs>
        <w:spacing w:after="0" w:line="240" w:lineRule="auto"/>
        <w:ind w:left="1701"/>
        <w:jc w:val="both"/>
        <w:rPr>
          <w:rFonts w:cstheme="minorHAnsi"/>
          <w:b/>
          <w:sz w:val="18"/>
          <w:szCs w:val="18"/>
        </w:rPr>
      </w:pPr>
      <w:r w:rsidRPr="00FD41D3">
        <w:rPr>
          <w:rFonts w:cstheme="minorHAnsi"/>
          <w:sz w:val="18"/>
          <w:szCs w:val="18"/>
        </w:rPr>
        <w:t>un excédent d’investissement de</w:t>
      </w:r>
      <w:r w:rsidRPr="00FD41D3">
        <w:rPr>
          <w:rFonts w:cstheme="minorHAnsi"/>
          <w:sz w:val="18"/>
          <w:szCs w:val="18"/>
        </w:rPr>
        <w:tab/>
        <w:t>244 583,58 €</w:t>
      </w:r>
    </w:p>
    <w:p w14:paraId="061D88EA" w14:textId="77777777" w:rsidR="00B61455" w:rsidRPr="00FD41D3" w:rsidRDefault="00B61455" w:rsidP="00B61455">
      <w:pPr>
        <w:pStyle w:val="Paragraphedeliste"/>
        <w:numPr>
          <w:ilvl w:val="0"/>
          <w:numId w:val="13"/>
        </w:numPr>
        <w:tabs>
          <w:tab w:val="left" w:pos="1845"/>
          <w:tab w:val="decimal" w:pos="8364"/>
          <w:tab w:val="decimal" w:pos="8789"/>
        </w:tabs>
        <w:spacing w:after="0" w:line="240" w:lineRule="auto"/>
        <w:ind w:left="1701"/>
        <w:jc w:val="both"/>
        <w:rPr>
          <w:rFonts w:cstheme="minorHAnsi"/>
          <w:sz w:val="18"/>
          <w:szCs w:val="18"/>
        </w:rPr>
      </w:pPr>
      <w:r w:rsidRPr="00FD41D3">
        <w:rPr>
          <w:rFonts w:cstheme="minorHAnsi"/>
          <w:sz w:val="18"/>
          <w:szCs w:val="18"/>
        </w:rPr>
        <w:t>un déficit des restes à réaliser de</w:t>
      </w:r>
      <w:r w:rsidRPr="00FD41D3">
        <w:rPr>
          <w:rFonts w:cstheme="minorHAnsi"/>
          <w:sz w:val="18"/>
          <w:szCs w:val="18"/>
        </w:rPr>
        <w:tab/>
        <w:t>90 961,00 €</w:t>
      </w:r>
    </w:p>
    <w:p w14:paraId="361A2777" w14:textId="37E71107" w:rsidR="00B61455" w:rsidRPr="00FD41D3" w:rsidRDefault="00B61455" w:rsidP="00B61455">
      <w:pPr>
        <w:pStyle w:val="Paragraphedeliste"/>
        <w:numPr>
          <w:ilvl w:val="0"/>
          <w:numId w:val="13"/>
        </w:numPr>
        <w:tabs>
          <w:tab w:val="left" w:pos="1845"/>
          <w:tab w:val="decimal" w:pos="8364"/>
          <w:tab w:val="decimal" w:pos="8789"/>
        </w:tabs>
        <w:spacing w:after="0" w:line="240" w:lineRule="auto"/>
        <w:ind w:left="1701"/>
        <w:jc w:val="both"/>
        <w:rPr>
          <w:rFonts w:cstheme="minorHAnsi"/>
          <w:sz w:val="18"/>
          <w:szCs w:val="18"/>
        </w:rPr>
      </w:pPr>
      <w:r w:rsidRPr="00FD41D3">
        <w:rPr>
          <w:rFonts w:cstheme="minorHAnsi"/>
          <w:sz w:val="18"/>
          <w:szCs w:val="18"/>
        </w:rPr>
        <w:t>soit un excédent de financement de</w:t>
      </w:r>
      <w:r w:rsidRPr="00FD41D3">
        <w:rPr>
          <w:rFonts w:cstheme="minorHAnsi"/>
          <w:sz w:val="18"/>
          <w:szCs w:val="18"/>
        </w:rPr>
        <w:tab/>
        <w:t>153 622,58 €</w:t>
      </w:r>
    </w:p>
    <w:p w14:paraId="2468CB63" w14:textId="77777777" w:rsidR="00B61455" w:rsidRPr="00FD41D3" w:rsidRDefault="00B61455" w:rsidP="00B61455">
      <w:pPr>
        <w:pStyle w:val="Paragraphedeliste"/>
        <w:tabs>
          <w:tab w:val="decimal" w:pos="8364"/>
        </w:tabs>
        <w:spacing w:after="0"/>
        <w:ind w:left="993"/>
        <w:rPr>
          <w:rFonts w:cstheme="minorHAnsi"/>
          <w:sz w:val="18"/>
          <w:szCs w:val="18"/>
        </w:rPr>
      </w:pPr>
    </w:p>
    <w:p w14:paraId="634F4F8F" w14:textId="77777777" w:rsidR="00B61455" w:rsidRPr="00FD41D3" w:rsidRDefault="00B61455" w:rsidP="00B61455">
      <w:pPr>
        <w:tabs>
          <w:tab w:val="left" w:pos="2775"/>
          <w:tab w:val="decimal" w:pos="8364"/>
        </w:tabs>
        <w:spacing w:after="0"/>
        <w:ind w:left="993"/>
        <w:jc w:val="both"/>
        <w:rPr>
          <w:rFonts w:asciiTheme="minorHAnsi" w:hAnsiTheme="minorHAnsi" w:cstheme="minorHAnsi"/>
          <w:sz w:val="18"/>
          <w:szCs w:val="18"/>
        </w:rPr>
      </w:pPr>
      <w:r w:rsidRPr="00FD41D3">
        <w:rPr>
          <w:rFonts w:asciiTheme="minorHAnsi" w:hAnsiTheme="minorHAnsi" w:cstheme="minorHAnsi"/>
          <w:b/>
          <w:sz w:val="18"/>
          <w:szCs w:val="18"/>
        </w:rPr>
        <w:lastRenderedPageBreak/>
        <w:t>Après en avoir délibéré, le Conseil Municipal décide</w:t>
      </w:r>
      <w:r w:rsidRPr="00FD41D3">
        <w:rPr>
          <w:rFonts w:asciiTheme="minorHAnsi" w:hAnsiTheme="minorHAnsi" w:cstheme="minorHAnsi"/>
          <w:sz w:val="18"/>
          <w:szCs w:val="18"/>
        </w:rPr>
        <w:t xml:space="preserve">, </w:t>
      </w:r>
      <w:r w:rsidRPr="00FD41D3">
        <w:rPr>
          <w:rFonts w:asciiTheme="minorHAnsi" w:hAnsiTheme="minorHAnsi" w:cstheme="minorHAnsi"/>
          <w:sz w:val="18"/>
          <w:szCs w:val="18"/>
          <w:u w:val="single"/>
        </w:rPr>
        <w:t>à l’unanimité</w:t>
      </w:r>
      <w:r w:rsidRPr="00FD41D3">
        <w:rPr>
          <w:rFonts w:asciiTheme="minorHAnsi" w:hAnsiTheme="minorHAnsi" w:cstheme="minorHAnsi"/>
          <w:sz w:val="18"/>
          <w:szCs w:val="18"/>
        </w:rPr>
        <w:t>, d’affecter le résultat d’exploitation de l’exercice 2022 comme suit :</w:t>
      </w:r>
    </w:p>
    <w:p w14:paraId="74ABFC6F" w14:textId="77777777" w:rsidR="00B61455" w:rsidRPr="00FD41D3" w:rsidRDefault="00B61455" w:rsidP="00B61455">
      <w:pPr>
        <w:tabs>
          <w:tab w:val="left" w:pos="2775"/>
          <w:tab w:val="decimal" w:pos="8364"/>
        </w:tabs>
        <w:spacing w:after="0"/>
        <w:ind w:left="993" w:firstLine="567"/>
        <w:jc w:val="both"/>
        <w:rPr>
          <w:rFonts w:asciiTheme="minorHAnsi" w:hAnsiTheme="minorHAnsi" w:cstheme="minorHAnsi"/>
          <w:sz w:val="18"/>
          <w:szCs w:val="18"/>
        </w:rPr>
      </w:pPr>
    </w:p>
    <w:p w14:paraId="05002637" w14:textId="77777777" w:rsidR="00B61455" w:rsidRPr="00FD41D3" w:rsidRDefault="00B61455" w:rsidP="00B61455">
      <w:pPr>
        <w:tabs>
          <w:tab w:val="left" w:pos="2775"/>
          <w:tab w:val="decimal" w:pos="8364"/>
          <w:tab w:val="decimal" w:pos="8789"/>
        </w:tabs>
        <w:spacing w:after="0"/>
        <w:ind w:left="993"/>
        <w:jc w:val="both"/>
        <w:rPr>
          <w:rFonts w:asciiTheme="minorHAnsi" w:hAnsiTheme="minorHAnsi" w:cstheme="minorHAnsi"/>
          <w:sz w:val="18"/>
          <w:szCs w:val="18"/>
        </w:rPr>
      </w:pPr>
      <w:r w:rsidRPr="00FD41D3">
        <w:rPr>
          <w:rFonts w:asciiTheme="minorHAnsi" w:hAnsiTheme="minorHAnsi" w:cstheme="minorHAnsi"/>
          <w:sz w:val="18"/>
          <w:szCs w:val="18"/>
        </w:rPr>
        <w:t>Résultat d’exploitation au 31/12/2022 = excédent</w:t>
      </w:r>
      <w:r w:rsidRPr="00FD41D3">
        <w:rPr>
          <w:rFonts w:asciiTheme="minorHAnsi" w:hAnsiTheme="minorHAnsi" w:cstheme="minorHAnsi"/>
          <w:sz w:val="18"/>
          <w:szCs w:val="18"/>
        </w:rPr>
        <w:tab/>
        <w:t xml:space="preserve">753 701,05 </w:t>
      </w:r>
      <w:r w:rsidRPr="00FD41D3">
        <w:rPr>
          <w:rFonts w:asciiTheme="minorHAnsi" w:hAnsiTheme="minorHAnsi" w:cstheme="minorHAnsi"/>
          <w:bCs/>
          <w:sz w:val="18"/>
          <w:szCs w:val="18"/>
        </w:rPr>
        <w:t>€</w:t>
      </w:r>
    </w:p>
    <w:p w14:paraId="71C6B111" w14:textId="77777777" w:rsidR="00B61455" w:rsidRPr="00FD41D3" w:rsidRDefault="00B61455" w:rsidP="00B61455">
      <w:pPr>
        <w:tabs>
          <w:tab w:val="decimal" w:pos="8364"/>
        </w:tabs>
        <w:spacing w:after="0"/>
        <w:ind w:left="993"/>
        <w:jc w:val="both"/>
        <w:rPr>
          <w:rFonts w:asciiTheme="minorHAnsi" w:hAnsiTheme="minorHAnsi" w:cstheme="minorHAnsi"/>
          <w:sz w:val="18"/>
          <w:szCs w:val="18"/>
        </w:rPr>
      </w:pPr>
      <w:r w:rsidRPr="00FD41D3">
        <w:rPr>
          <w:rFonts w:asciiTheme="minorHAnsi" w:hAnsiTheme="minorHAnsi" w:cstheme="minorHAnsi"/>
          <w:sz w:val="18"/>
          <w:szCs w:val="18"/>
        </w:rPr>
        <w:t>Affectation complémentaire en réserve (1068)</w:t>
      </w:r>
      <w:r w:rsidRPr="00FD41D3">
        <w:rPr>
          <w:rFonts w:asciiTheme="minorHAnsi" w:hAnsiTheme="minorHAnsi" w:cstheme="minorHAnsi"/>
          <w:sz w:val="18"/>
          <w:szCs w:val="18"/>
        </w:rPr>
        <w:tab/>
        <w:t>263 000,00 €</w:t>
      </w:r>
    </w:p>
    <w:p w14:paraId="6E83D601" w14:textId="77777777" w:rsidR="00B61455" w:rsidRPr="00FD41D3" w:rsidRDefault="00B61455" w:rsidP="00B61455">
      <w:pPr>
        <w:tabs>
          <w:tab w:val="left" w:pos="2775"/>
          <w:tab w:val="decimal" w:pos="8364"/>
          <w:tab w:val="decimal" w:pos="8789"/>
        </w:tabs>
        <w:spacing w:after="0"/>
        <w:ind w:left="993"/>
        <w:jc w:val="both"/>
        <w:rPr>
          <w:rFonts w:asciiTheme="minorHAnsi" w:hAnsiTheme="minorHAnsi" w:cstheme="minorHAnsi"/>
          <w:sz w:val="18"/>
          <w:szCs w:val="18"/>
        </w:rPr>
      </w:pPr>
      <w:r w:rsidRPr="00FD41D3">
        <w:rPr>
          <w:rFonts w:asciiTheme="minorHAnsi" w:hAnsiTheme="minorHAnsi" w:cstheme="minorHAnsi"/>
          <w:sz w:val="18"/>
          <w:szCs w:val="18"/>
        </w:rPr>
        <w:t>Résultat reporté en fonctionnement (002)</w:t>
      </w:r>
      <w:r w:rsidRPr="00FD41D3">
        <w:rPr>
          <w:rFonts w:asciiTheme="minorHAnsi" w:hAnsiTheme="minorHAnsi" w:cstheme="minorHAnsi"/>
          <w:sz w:val="18"/>
          <w:szCs w:val="18"/>
        </w:rPr>
        <w:tab/>
        <w:t xml:space="preserve">490 701,05 </w:t>
      </w:r>
      <w:r w:rsidRPr="00FD41D3">
        <w:rPr>
          <w:rFonts w:asciiTheme="minorHAnsi" w:hAnsiTheme="minorHAnsi" w:cstheme="minorHAnsi"/>
          <w:bCs/>
          <w:sz w:val="18"/>
          <w:szCs w:val="18"/>
        </w:rPr>
        <w:t>€</w:t>
      </w:r>
    </w:p>
    <w:p w14:paraId="52B5D5E1" w14:textId="77777777" w:rsidR="00B61455" w:rsidRPr="00FD41D3" w:rsidRDefault="00B61455" w:rsidP="00B61455">
      <w:pPr>
        <w:pBdr>
          <w:bottom w:val="single" w:sz="4" w:space="2" w:color="auto"/>
        </w:pBdr>
        <w:tabs>
          <w:tab w:val="decimal" w:pos="8364"/>
          <w:tab w:val="decimal" w:pos="8789"/>
        </w:tabs>
        <w:ind w:left="1701" w:right="1557" w:firstLine="567"/>
        <w:jc w:val="both"/>
        <w:rPr>
          <w:rFonts w:asciiTheme="minorHAnsi" w:hAnsiTheme="minorHAnsi" w:cstheme="minorHAnsi"/>
          <w:sz w:val="18"/>
          <w:szCs w:val="18"/>
        </w:rPr>
      </w:pPr>
    </w:p>
    <w:p w14:paraId="24DAF9C6" w14:textId="77777777" w:rsidR="00B61455" w:rsidRPr="00FD41D3" w:rsidRDefault="00B61455" w:rsidP="00B61455">
      <w:pPr>
        <w:tabs>
          <w:tab w:val="decimal" w:pos="8364"/>
        </w:tabs>
        <w:spacing w:after="0" w:line="240" w:lineRule="auto"/>
        <w:ind w:left="993"/>
        <w:jc w:val="both"/>
        <w:rPr>
          <w:rFonts w:asciiTheme="minorHAnsi" w:hAnsiTheme="minorHAnsi" w:cstheme="minorHAnsi"/>
          <w:sz w:val="18"/>
          <w:szCs w:val="18"/>
        </w:rPr>
      </w:pPr>
      <w:r w:rsidRPr="00FD41D3">
        <w:rPr>
          <w:rFonts w:asciiTheme="minorHAnsi" w:hAnsiTheme="minorHAnsi" w:cstheme="minorHAnsi"/>
          <w:sz w:val="18"/>
          <w:szCs w:val="18"/>
        </w:rPr>
        <w:t>Résultat d’investissement reporté (001) = excédent</w:t>
      </w:r>
      <w:r w:rsidRPr="00FD41D3">
        <w:rPr>
          <w:rFonts w:asciiTheme="minorHAnsi" w:hAnsiTheme="minorHAnsi" w:cstheme="minorHAnsi"/>
          <w:sz w:val="18"/>
          <w:szCs w:val="18"/>
        </w:rPr>
        <w:tab/>
      </w:r>
      <w:r w:rsidRPr="00FD41D3">
        <w:rPr>
          <w:rFonts w:asciiTheme="minorHAnsi" w:hAnsiTheme="minorHAnsi" w:cstheme="minorHAnsi"/>
          <w:b/>
          <w:bCs/>
          <w:sz w:val="18"/>
          <w:szCs w:val="18"/>
        </w:rPr>
        <w:t>244 583,58 €</w:t>
      </w:r>
    </w:p>
    <w:p w14:paraId="4C928ED7" w14:textId="77777777" w:rsidR="00BF2289" w:rsidRDefault="00BF2289" w:rsidP="00BF2289">
      <w:pPr>
        <w:pStyle w:val="Paragraphedeliste"/>
        <w:tabs>
          <w:tab w:val="left" w:pos="2920"/>
        </w:tabs>
        <w:ind w:left="928" w:right="330"/>
        <w:rPr>
          <w:rFonts w:cstheme="minorHAnsi"/>
          <w:i/>
          <w:sz w:val="18"/>
          <w:szCs w:val="18"/>
        </w:rPr>
      </w:pPr>
    </w:p>
    <w:p w14:paraId="5424EC22" w14:textId="77777777" w:rsidR="0004046E" w:rsidRPr="00FD41D3" w:rsidRDefault="0004046E" w:rsidP="00BF2289">
      <w:pPr>
        <w:pStyle w:val="Paragraphedeliste"/>
        <w:tabs>
          <w:tab w:val="left" w:pos="2920"/>
        </w:tabs>
        <w:ind w:left="928" w:right="330"/>
        <w:rPr>
          <w:rFonts w:cstheme="minorHAnsi"/>
          <w:i/>
          <w:sz w:val="18"/>
          <w:szCs w:val="18"/>
        </w:rPr>
      </w:pPr>
    </w:p>
    <w:p w14:paraId="561F4567" w14:textId="7B536D54" w:rsidR="008A1624" w:rsidRPr="00FD41D3" w:rsidRDefault="00BF2289" w:rsidP="00FD41D3">
      <w:pPr>
        <w:pStyle w:val="Paragraphedeliste"/>
        <w:numPr>
          <w:ilvl w:val="0"/>
          <w:numId w:val="1"/>
        </w:numPr>
        <w:tabs>
          <w:tab w:val="left" w:pos="2920"/>
        </w:tabs>
        <w:spacing w:after="0"/>
        <w:ind w:right="330"/>
        <w:rPr>
          <w:rFonts w:cstheme="minorHAnsi"/>
          <w:i/>
          <w:iCs/>
          <w:sz w:val="18"/>
          <w:szCs w:val="18"/>
        </w:rPr>
      </w:pPr>
      <w:r w:rsidRPr="00BA317D">
        <w:rPr>
          <w:rFonts w:ascii="Times New Roman" w:hAnsi="Times New Roman" w:cs="Times New Roman"/>
          <w:b/>
          <w:bCs/>
          <w:i/>
          <w:sz w:val="18"/>
          <w:szCs w:val="18"/>
        </w:rPr>
        <w:t>Finances</w:t>
      </w:r>
      <w:r w:rsidRPr="00BA317D">
        <w:rPr>
          <w:rFonts w:ascii="Times New Roman" w:hAnsi="Times New Roman" w:cs="Times New Roman"/>
          <w:i/>
          <w:sz w:val="18"/>
          <w:szCs w:val="18"/>
        </w:rPr>
        <w:t> :</w:t>
      </w:r>
      <w:r>
        <w:rPr>
          <w:rFonts w:ascii="Times New Roman" w:hAnsi="Times New Roman" w:cs="Times New Roman"/>
          <w:i/>
          <w:sz w:val="18"/>
          <w:szCs w:val="18"/>
        </w:rPr>
        <w:t xml:space="preserve"> </w:t>
      </w:r>
      <w:r w:rsidR="008A1624" w:rsidRPr="00BA317D">
        <w:rPr>
          <w:rFonts w:ascii="Times New Roman" w:hAnsi="Times New Roman" w:cs="Times New Roman"/>
          <w:b/>
          <w:i/>
          <w:iCs/>
          <w:sz w:val="18"/>
          <w:szCs w:val="18"/>
        </w:rPr>
        <w:t>Fiscalité – taux des taxes 2023</w:t>
      </w:r>
    </w:p>
    <w:p w14:paraId="268B4CC7" w14:textId="77777777" w:rsidR="00FD41D3" w:rsidRPr="00FD41D3" w:rsidRDefault="00FD41D3" w:rsidP="00FD41D3">
      <w:pPr>
        <w:pStyle w:val="Paragraphedeliste"/>
        <w:tabs>
          <w:tab w:val="left" w:pos="2920"/>
        </w:tabs>
        <w:spacing w:after="0"/>
        <w:ind w:left="928" w:right="330"/>
        <w:rPr>
          <w:rFonts w:cstheme="minorHAnsi"/>
          <w:i/>
          <w:iCs/>
          <w:sz w:val="18"/>
          <w:szCs w:val="18"/>
        </w:rPr>
      </w:pPr>
    </w:p>
    <w:p w14:paraId="47B60AA5" w14:textId="77777777" w:rsidR="008226CB" w:rsidRPr="00FD41D3" w:rsidRDefault="008226CB" w:rsidP="00FD41D3">
      <w:pPr>
        <w:pStyle w:val="Standard"/>
        <w:ind w:left="993"/>
        <w:jc w:val="both"/>
        <w:rPr>
          <w:rFonts w:asciiTheme="minorHAnsi" w:hAnsiTheme="minorHAnsi" w:cstheme="minorHAnsi"/>
          <w:sz w:val="18"/>
          <w:szCs w:val="18"/>
        </w:rPr>
      </w:pPr>
      <w:r w:rsidRPr="00FD41D3">
        <w:rPr>
          <w:rFonts w:asciiTheme="minorHAnsi" w:hAnsiTheme="minorHAnsi" w:cstheme="minorHAnsi"/>
          <w:sz w:val="18"/>
          <w:szCs w:val="18"/>
        </w:rPr>
        <w:t>Madame le Maire propose pour 2023 une augmentation des taux d’imposition dans une même proportion pour les taxes de foncier bâti et de foncier non bâti et de la taxe d’habitation.</w:t>
      </w:r>
    </w:p>
    <w:p w14:paraId="2DC33E19" w14:textId="77777777" w:rsidR="008226CB" w:rsidRPr="00FD41D3" w:rsidRDefault="008226CB" w:rsidP="00FD41D3">
      <w:pPr>
        <w:pStyle w:val="Standard"/>
        <w:ind w:left="993"/>
        <w:jc w:val="both"/>
        <w:rPr>
          <w:rFonts w:asciiTheme="minorHAnsi" w:hAnsiTheme="minorHAnsi" w:cstheme="minorHAnsi"/>
          <w:sz w:val="18"/>
          <w:szCs w:val="18"/>
        </w:rPr>
      </w:pPr>
      <w:r w:rsidRPr="00FD41D3">
        <w:rPr>
          <w:rFonts w:asciiTheme="minorHAnsi" w:hAnsiTheme="minorHAnsi" w:cstheme="minorHAnsi"/>
          <w:b/>
          <w:bCs/>
          <w:sz w:val="18"/>
          <w:szCs w:val="18"/>
        </w:rPr>
        <w:t>Cette règle de lien</w:t>
      </w:r>
      <w:r w:rsidRPr="00FD41D3">
        <w:rPr>
          <w:rFonts w:asciiTheme="minorHAnsi" w:hAnsiTheme="minorHAnsi" w:cstheme="minorHAnsi"/>
          <w:sz w:val="18"/>
          <w:szCs w:val="18"/>
        </w:rPr>
        <w:t xml:space="preserve"> est appelée règle de la variation proportionnelle des taux.</w:t>
      </w:r>
    </w:p>
    <w:p w14:paraId="36321CF9" w14:textId="77777777" w:rsidR="008226CB" w:rsidRPr="00FD41D3" w:rsidRDefault="008226CB" w:rsidP="00FD41D3">
      <w:pPr>
        <w:pStyle w:val="Standard"/>
        <w:ind w:left="993"/>
        <w:jc w:val="both"/>
        <w:rPr>
          <w:rFonts w:asciiTheme="minorHAnsi" w:hAnsiTheme="minorHAnsi" w:cstheme="minorHAnsi"/>
          <w:sz w:val="18"/>
          <w:szCs w:val="18"/>
        </w:rPr>
      </w:pPr>
      <w:r w:rsidRPr="00FD41D3">
        <w:rPr>
          <w:rFonts w:asciiTheme="minorHAnsi" w:hAnsiTheme="minorHAnsi" w:cstheme="minorHAnsi"/>
          <w:sz w:val="18"/>
          <w:szCs w:val="18"/>
        </w:rPr>
        <w:t>Les taux des trois taxes pour les communes varient dans la même proportion. Les taux votés doivent correspondre aux taux de l'année précédente multipliés par le coefficient de variation proportionnelle, sans pouvoir dépasser les taux plafonds de l’année en cours.</w:t>
      </w:r>
    </w:p>
    <w:p w14:paraId="3B8E58C5" w14:textId="77777777" w:rsidR="008226CB" w:rsidRPr="00FD41D3" w:rsidRDefault="008226CB" w:rsidP="00FD41D3">
      <w:pPr>
        <w:pStyle w:val="Standard"/>
        <w:ind w:left="993"/>
        <w:jc w:val="both"/>
        <w:rPr>
          <w:rFonts w:asciiTheme="minorHAnsi" w:hAnsiTheme="minorHAnsi" w:cstheme="minorHAnsi"/>
          <w:sz w:val="18"/>
          <w:szCs w:val="18"/>
        </w:rPr>
      </w:pPr>
    </w:p>
    <w:p w14:paraId="19B2DA01" w14:textId="4B7F63E8" w:rsidR="008226CB" w:rsidRPr="00FD41D3" w:rsidRDefault="008226CB" w:rsidP="00FD41D3">
      <w:pPr>
        <w:pStyle w:val="Standard"/>
        <w:suppressAutoHyphens w:val="0"/>
        <w:ind w:left="993"/>
        <w:jc w:val="both"/>
        <w:rPr>
          <w:rFonts w:asciiTheme="minorHAnsi" w:hAnsiTheme="minorHAnsi" w:cstheme="minorHAnsi"/>
          <w:sz w:val="18"/>
          <w:szCs w:val="18"/>
        </w:rPr>
      </w:pPr>
      <w:r w:rsidRPr="00FD41D3">
        <w:rPr>
          <w:rFonts w:asciiTheme="minorHAnsi" w:hAnsiTheme="minorHAnsi" w:cstheme="minorHAnsi"/>
          <w:sz w:val="18"/>
          <w:szCs w:val="18"/>
        </w:rPr>
        <w:t xml:space="preserve">Par rapport au produit fiscal attendu, il est décidé </w:t>
      </w:r>
      <w:r w:rsidRPr="00FD41D3">
        <w:rPr>
          <w:rFonts w:asciiTheme="minorHAnsi" w:hAnsiTheme="minorHAnsi" w:cstheme="minorHAnsi"/>
          <w:sz w:val="18"/>
          <w:szCs w:val="18"/>
          <w:u w:val="single"/>
        </w:rPr>
        <w:t>une variation de 1 %.</w:t>
      </w:r>
      <w:r w:rsidRPr="00FD41D3">
        <w:rPr>
          <w:rFonts w:asciiTheme="minorHAnsi" w:hAnsiTheme="minorHAnsi" w:cstheme="minorHAnsi"/>
          <w:sz w:val="18"/>
          <w:szCs w:val="18"/>
        </w:rPr>
        <w:t xml:space="preserve"> </w:t>
      </w:r>
      <w:r w:rsidRPr="00FD41D3">
        <w:rPr>
          <w:rFonts w:asciiTheme="minorHAnsi" w:hAnsiTheme="minorHAnsi" w:cstheme="minorHAnsi"/>
          <w:b/>
          <w:sz w:val="18"/>
          <w:szCs w:val="18"/>
        </w:rPr>
        <w:t>Après en avoir délibéré, le Conseil Municipal décide</w:t>
      </w:r>
      <w:r w:rsidRPr="00FD41D3">
        <w:rPr>
          <w:rFonts w:asciiTheme="minorHAnsi" w:hAnsiTheme="minorHAnsi" w:cstheme="minorHAnsi"/>
          <w:sz w:val="18"/>
          <w:szCs w:val="18"/>
        </w:rPr>
        <w:t xml:space="preserve">, à </w:t>
      </w:r>
      <w:r w:rsidRPr="00FD41D3">
        <w:rPr>
          <w:rFonts w:asciiTheme="minorHAnsi" w:hAnsiTheme="minorHAnsi" w:cstheme="minorHAnsi"/>
          <w:sz w:val="18"/>
          <w:szCs w:val="18"/>
          <w:u w:val="single"/>
        </w:rPr>
        <w:t>11 voix pour et 3 abstentions</w:t>
      </w:r>
      <w:r w:rsidRPr="00FD41D3">
        <w:rPr>
          <w:rFonts w:asciiTheme="minorHAnsi" w:hAnsiTheme="minorHAnsi" w:cstheme="minorHAnsi"/>
          <w:sz w:val="18"/>
          <w:szCs w:val="18"/>
        </w:rPr>
        <w:t>, d’appliquer les taux suivants :</w:t>
      </w:r>
    </w:p>
    <w:p w14:paraId="2D8423ED" w14:textId="77777777" w:rsidR="008226CB" w:rsidRPr="00FD41D3" w:rsidRDefault="008226CB" w:rsidP="00FD41D3">
      <w:pPr>
        <w:pStyle w:val="Standard"/>
        <w:suppressAutoHyphens w:val="0"/>
        <w:ind w:left="993"/>
        <w:jc w:val="both"/>
        <w:rPr>
          <w:rFonts w:asciiTheme="minorHAnsi" w:hAnsiTheme="minorHAnsi" w:cstheme="minorHAnsi"/>
          <w:sz w:val="18"/>
          <w:szCs w:val="18"/>
        </w:rPr>
      </w:pPr>
    </w:p>
    <w:p w14:paraId="7D6222B0" w14:textId="77777777" w:rsidR="008226CB" w:rsidRPr="00FD41D3" w:rsidRDefault="008226CB" w:rsidP="00FD41D3">
      <w:pPr>
        <w:pStyle w:val="Paragraphedeliste"/>
        <w:numPr>
          <w:ilvl w:val="0"/>
          <w:numId w:val="14"/>
        </w:numPr>
        <w:tabs>
          <w:tab w:val="decimal" w:pos="5103"/>
        </w:tabs>
        <w:autoSpaceDN w:val="0"/>
        <w:spacing w:after="0" w:line="240" w:lineRule="auto"/>
        <w:ind w:left="1701"/>
        <w:contextualSpacing w:val="0"/>
        <w:jc w:val="both"/>
        <w:rPr>
          <w:rFonts w:cstheme="minorHAnsi"/>
          <w:b/>
          <w:bCs/>
          <w:sz w:val="18"/>
          <w:szCs w:val="18"/>
        </w:rPr>
      </w:pPr>
      <w:r w:rsidRPr="00FD41D3">
        <w:rPr>
          <w:rFonts w:cstheme="minorHAnsi"/>
          <w:sz w:val="18"/>
          <w:szCs w:val="18"/>
        </w:rPr>
        <w:t xml:space="preserve">Taxe foncière bâti  TFB : </w:t>
      </w:r>
      <w:r w:rsidRPr="00FD41D3">
        <w:rPr>
          <w:rFonts w:cstheme="minorHAnsi"/>
          <w:b/>
          <w:bCs/>
          <w:sz w:val="18"/>
          <w:szCs w:val="18"/>
        </w:rPr>
        <w:tab/>
        <w:t>54,75%</w:t>
      </w:r>
    </w:p>
    <w:p w14:paraId="38D9C155" w14:textId="77777777" w:rsidR="008226CB" w:rsidRPr="00FD41D3" w:rsidRDefault="008226CB" w:rsidP="00FD41D3">
      <w:pPr>
        <w:pStyle w:val="Paragraphedeliste"/>
        <w:numPr>
          <w:ilvl w:val="0"/>
          <w:numId w:val="14"/>
        </w:numPr>
        <w:tabs>
          <w:tab w:val="decimal" w:pos="5103"/>
        </w:tabs>
        <w:autoSpaceDN w:val="0"/>
        <w:spacing w:after="0" w:line="240" w:lineRule="auto"/>
        <w:ind w:left="1701"/>
        <w:contextualSpacing w:val="0"/>
        <w:jc w:val="both"/>
        <w:rPr>
          <w:rFonts w:cstheme="minorHAnsi"/>
          <w:b/>
          <w:bCs/>
          <w:sz w:val="18"/>
          <w:szCs w:val="18"/>
        </w:rPr>
      </w:pPr>
      <w:r w:rsidRPr="00FD41D3">
        <w:rPr>
          <w:rFonts w:cstheme="minorHAnsi"/>
          <w:sz w:val="18"/>
          <w:szCs w:val="18"/>
        </w:rPr>
        <w:t>Taxe foncière non bâti  TFNB :</w:t>
      </w:r>
      <w:r w:rsidRPr="00FD41D3">
        <w:rPr>
          <w:rFonts w:cstheme="minorHAnsi"/>
          <w:b/>
          <w:bCs/>
          <w:sz w:val="18"/>
          <w:szCs w:val="18"/>
        </w:rPr>
        <w:t xml:space="preserve"> </w:t>
      </w:r>
      <w:r w:rsidRPr="00FD41D3">
        <w:rPr>
          <w:rFonts w:cstheme="minorHAnsi"/>
          <w:b/>
          <w:bCs/>
          <w:sz w:val="18"/>
          <w:szCs w:val="18"/>
        </w:rPr>
        <w:tab/>
        <w:t>47,19%</w:t>
      </w:r>
    </w:p>
    <w:p w14:paraId="14DABC6A" w14:textId="0D5DA12C" w:rsidR="008226CB" w:rsidRPr="00FD41D3" w:rsidRDefault="008226CB" w:rsidP="00FD41D3">
      <w:pPr>
        <w:pStyle w:val="Paragraphedeliste"/>
        <w:numPr>
          <w:ilvl w:val="0"/>
          <w:numId w:val="14"/>
        </w:numPr>
        <w:tabs>
          <w:tab w:val="decimal" w:pos="5103"/>
        </w:tabs>
        <w:autoSpaceDN w:val="0"/>
        <w:spacing w:after="0" w:line="240" w:lineRule="auto"/>
        <w:ind w:left="1701"/>
        <w:contextualSpacing w:val="0"/>
        <w:jc w:val="both"/>
        <w:rPr>
          <w:rFonts w:cstheme="minorHAnsi"/>
          <w:b/>
          <w:bCs/>
          <w:sz w:val="18"/>
          <w:szCs w:val="18"/>
        </w:rPr>
      </w:pPr>
      <w:r w:rsidRPr="00FD41D3">
        <w:rPr>
          <w:rFonts w:cstheme="minorHAnsi"/>
          <w:sz w:val="18"/>
          <w:szCs w:val="18"/>
        </w:rPr>
        <w:t>Taxe d’habitation TH :</w:t>
      </w:r>
      <w:r w:rsidRPr="00FD41D3">
        <w:rPr>
          <w:rFonts w:cstheme="minorHAnsi"/>
          <w:b/>
          <w:bCs/>
          <w:sz w:val="18"/>
          <w:szCs w:val="18"/>
        </w:rPr>
        <w:t xml:space="preserve"> </w:t>
      </w:r>
      <w:r w:rsidRPr="00FD41D3">
        <w:rPr>
          <w:rFonts w:cstheme="minorHAnsi"/>
          <w:b/>
          <w:bCs/>
          <w:sz w:val="18"/>
          <w:szCs w:val="18"/>
        </w:rPr>
        <w:tab/>
        <w:t>17,05%</w:t>
      </w:r>
    </w:p>
    <w:p w14:paraId="27501102" w14:textId="77777777" w:rsidR="00BF2289" w:rsidRDefault="00BF2289" w:rsidP="00FD41D3">
      <w:pPr>
        <w:pStyle w:val="Paragraphedeliste"/>
        <w:tabs>
          <w:tab w:val="left" w:pos="2920"/>
        </w:tabs>
        <w:spacing w:after="0"/>
        <w:ind w:left="928" w:right="330"/>
        <w:rPr>
          <w:rFonts w:cstheme="minorHAnsi"/>
          <w:i/>
          <w:iCs/>
          <w:sz w:val="18"/>
          <w:szCs w:val="18"/>
        </w:rPr>
      </w:pPr>
    </w:p>
    <w:p w14:paraId="05E02FE2" w14:textId="77777777" w:rsidR="0004046E" w:rsidRPr="00FD41D3" w:rsidRDefault="0004046E" w:rsidP="00FD41D3">
      <w:pPr>
        <w:pStyle w:val="Paragraphedeliste"/>
        <w:tabs>
          <w:tab w:val="left" w:pos="2920"/>
        </w:tabs>
        <w:spacing w:after="0"/>
        <w:ind w:left="928" w:right="330"/>
        <w:rPr>
          <w:rFonts w:cstheme="minorHAnsi"/>
          <w:i/>
          <w:iCs/>
          <w:sz w:val="18"/>
          <w:szCs w:val="18"/>
        </w:rPr>
      </w:pPr>
    </w:p>
    <w:p w14:paraId="1EA395EF" w14:textId="7BF9D6E2" w:rsidR="008A1624" w:rsidRPr="00BA317D" w:rsidRDefault="00BF2289" w:rsidP="00EE34C1">
      <w:pPr>
        <w:pStyle w:val="Paragraphedeliste"/>
        <w:numPr>
          <w:ilvl w:val="0"/>
          <w:numId w:val="1"/>
        </w:numPr>
        <w:tabs>
          <w:tab w:val="left" w:pos="2920"/>
        </w:tabs>
        <w:spacing w:after="0"/>
        <w:ind w:right="330"/>
        <w:rPr>
          <w:rFonts w:ascii="Times New Roman" w:hAnsi="Times New Roman" w:cs="Times New Roman"/>
          <w:i/>
          <w:iCs/>
          <w:sz w:val="18"/>
          <w:szCs w:val="18"/>
        </w:rPr>
      </w:pPr>
      <w:r w:rsidRPr="00BA317D">
        <w:rPr>
          <w:rFonts w:ascii="Times New Roman" w:hAnsi="Times New Roman" w:cs="Times New Roman"/>
          <w:b/>
          <w:bCs/>
          <w:i/>
          <w:sz w:val="18"/>
          <w:szCs w:val="18"/>
        </w:rPr>
        <w:t>Finances</w:t>
      </w:r>
      <w:r w:rsidRPr="00BA317D">
        <w:rPr>
          <w:rFonts w:ascii="Times New Roman" w:hAnsi="Times New Roman" w:cs="Times New Roman"/>
          <w:i/>
          <w:sz w:val="18"/>
          <w:szCs w:val="18"/>
        </w:rPr>
        <w:t> :</w:t>
      </w:r>
      <w:r w:rsidR="008A1624" w:rsidRPr="00BA317D">
        <w:rPr>
          <w:rFonts w:ascii="Times New Roman" w:hAnsi="Times New Roman" w:cs="Times New Roman"/>
          <w:b/>
          <w:i/>
          <w:iCs/>
          <w:sz w:val="18"/>
          <w:szCs w:val="18"/>
        </w:rPr>
        <w:t xml:space="preserve"> Attribution des subventions 2023 aux associations</w:t>
      </w:r>
    </w:p>
    <w:p w14:paraId="1E902E4C" w14:textId="77777777" w:rsidR="008226CB" w:rsidRPr="00FD41D3" w:rsidRDefault="008226CB" w:rsidP="008226CB">
      <w:pPr>
        <w:tabs>
          <w:tab w:val="left" w:pos="1845"/>
        </w:tabs>
        <w:spacing w:after="0"/>
        <w:ind w:left="993" w:firstLine="567"/>
        <w:jc w:val="both"/>
        <w:rPr>
          <w:rFonts w:asciiTheme="minorHAnsi" w:hAnsiTheme="minorHAnsi" w:cstheme="minorHAnsi"/>
          <w:sz w:val="18"/>
          <w:szCs w:val="18"/>
        </w:rPr>
      </w:pPr>
    </w:p>
    <w:p w14:paraId="037CBB04" w14:textId="57082E71" w:rsidR="008226CB" w:rsidRPr="00FD41D3" w:rsidRDefault="008226CB" w:rsidP="00EE34C1">
      <w:pPr>
        <w:tabs>
          <w:tab w:val="left" w:pos="2775"/>
        </w:tabs>
        <w:spacing w:after="0"/>
        <w:ind w:left="993"/>
        <w:jc w:val="both"/>
        <w:rPr>
          <w:rFonts w:asciiTheme="minorHAnsi" w:hAnsiTheme="minorHAnsi" w:cstheme="minorHAnsi"/>
          <w:sz w:val="18"/>
          <w:szCs w:val="18"/>
        </w:rPr>
      </w:pPr>
      <w:r w:rsidRPr="00FD41D3">
        <w:rPr>
          <w:rFonts w:asciiTheme="minorHAnsi" w:hAnsiTheme="minorHAnsi" w:cstheme="minorHAnsi"/>
          <w:b/>
          <w:sz w:val="18"/>
          <w:szCs w:val="18"/>
        </w:rPr>
        <w:t>Après en avoir délibéré, l</w:t>
      </w:r>
      <w:r w:rsidRPr="00FD41D3">
        <w:rPr>
          <w:rFonts w:asciiTheme="minorHAnsi" w:hAnsiTheme="minorHAnsi" w:cstheme="minorHAnsi"/>
          <w:sz w:val="18"/>
          <w:szCs w:val="18"/>
        </w:rPr>
        <w:t xml:space="preserve">e Conseil Municipal décide à </w:t>
      </w:r>
      <w:r w:rsidRPr="00FD41D3">
        <w:rPr>
          <w:rFonts w:asciiTheme="minorHAnsi" w:hAnsiTheme="minorHAnsi" w:cstheme="minorHAnsi"/>
          <w:sz w:val="18"/>
          <w:szCs w:val="18"/>
          <w:u w:val="single"/>
        </w:rPr>
        <w:t xml:space="preserve">12 voix pour et 1 abstention </w:t>
      </w:r>
      <w:r w:rsidRPr="00FD41D3">
        <w:rPr>
          <w:rFonts w:asciiTheme="minorHAnsi" w:hAnsiTheme="minorHAnsi" w:cstheme="minorHAnsi"/>
          <w:sz w:val="18"/>
          <w:szCs w:val="18"/>
        </w:rPr>
        <w:t>(Mme GARRO ne prenant pas part au vote, étant membre du bureau de l’association les Loupiots), d’accorder aux associations les subventions ci-dessous</w:t>
      </w:r>
    </w:p>
    <w:p w14:paraId="631F3389" w14:textId="77777777" w:rsidR="008226CB" w:rsidRPr="00FD41D3" w:rsidRDefault="008226CB" w:rsidP="008226CB">
      <w:pPr>
        <w:tabs>
          <w:tab w:val="left" w:pos="2775"/>
        </w:tabs>
        <w:spacing w:after="0"/>
        <w:ind w:left="993" w:firstLine="567"/>
        <w:jc w:val="both"/>
        <w:rPr>
          <w:rFonts w:asciiTheme="minorHAnsi" w:hAnsiTheme="minorHAnsi" w:cstheme="minorHAnsi"/>
          <w:sz w:val="18"/>
          <w:szCs w:val="18"/>
        </w:rPr>
      </w:pPr>
    </w:p>
    <w:tbl>
      <w:tblPr>
        <w:tblW w:w="5580" w:type="dxa"/>
        <w:tblInd w:w="1980" w:type="dxa"/>
        <w:tblCellMar>
          <w:left w:w="70" w:type="dxa"/>
          <w:right w:w="70" w:type="dxa"/>
        </w:tblCellMar>
        <w:tblLook w:val="04A0" w:firstRow="1" w:lastRow="0" w:firstColumn="1" w:lastColumn="0" w:noHBand="0" w:noVBand="1"/>
      </w:tblPr>
      <w:tblGrid>
        <w:gridCol w:w="4380"/>
        <w:gridCol w:w="1200"/>
      </w:tblGrid>
      <w:tr w:rsidR="00EE34C1" w:rsidRPr="00EE34C1" w14:paraId="02124E76" w14:textId="77777777" w:rsidTr="00EE34C1">
        <w:trPr>
          <w:trHeight w:val="300"/>
        </w:trPr>
        <w:tc>
          <w:tcPr>
            <w:tcW w:w="4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2B7693"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J.S.F. Football</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5F70B666"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4 000</w:t>
            </w:r>
          </w:p>
        </w:tc>
      </w:tr>
      <w:tr w:rsidR="00EE34C1" w:rsidRPr="00EE34C1" w14:paraId="30EF33C7"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1358AB75"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J.S.F. Gymnastique</w:t>
            </w:r>
          </w:p>
        </w:tc>
        <w:tc>
          <w:tcPr>
            <w:tcW w:w="1200" w:type="dxa"/>
            <w:tcBorders>
              <w:top w:val="nil"/>
              <w:left w:val="nil"/>
              <w:bottom w:val="single" w:sz="4" w:space="0" w:color="auto"/>
              <w:right w:val="single" w:sz="4" w:space="0" w:color="auto"/>
            </w:tcBorders>
            <w:shd w:val="clear" w:color="000000" w:fill="FFFFFF"/>
            <w:noWrap/>
            <w:vAlign w:val="center"/>
            <w:hideMark/>
          </w:tcPr>
          <w:p w14:paraId="4BB66FE3"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720</w:t>
            </w:r>
          </w:p>
        </w:tc>
      </w:tr>
      <w:tr w:rsidR="00EE34C1" w:rsidRPr="00EE34C1" w14:paraId="617E78D0"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63A22ABD"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Asso De Danse</w:t>
            </w:r>
          </w:p>
        </w:tc>
        <w:tc>
          <w:tcPr>
            <w:tcW w:w="1200" w:type="dxa"/>
            <w:tcBorders>
              <w:top w:val="nil"/>
              <w:left w:val="nil"/>
              <w:bottom w:val="single" w:sz="4" w:space="0" w:color="auto"/>
              <w:right w:val="single" w:sz="4" w:space="0" w:color="auto"/>
            </w:tcBorders>
            <w:shd w:val="clear" w:color="000000" w:fill="FFFFFF"/>
            <w:noWrap/>
            <w:vAlign w:val="center"/>
            <w:hideMark/>
          </w:tcPr>
          <w:p w14:paraId="5F4E7F82"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2 000</w:t>
            </w:r>
          </w:p>
        </w:tc>
      </w:tr>
      <w:tr w:rsidR="00EE34C1" w:rsidRPr="00EE34C1" w14:paraId="6E70FDF5"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4BEDB48E"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J.S.F. Randonnée</w:t>
            </w:r>
          </w:p>
        </w:tc>
        <w:tc>
          <w:tcPr>
            <w:tcW w:w="1200" w:type="dxa"/>
            <w:tcBorders>
              <w:top w:val="nil"/>
              <w:left w:val="nil"/>
              <w:bottom w:val="single" w:sz="4" w:space="0" w:color="auto"/>
              <w:right w:val="single" w:sz="4" w:space="0" w:color="auto"/>
            </w:tcBorders>
            <w:shd w:val="clear" w:color="000000" w:fill="FFFFFF"/>
            <w:noWrap/>
            <w:vAlign w:val="center"/>
            <w:hideMark/>
          </w:tcPr>
          <w:p w14:paraId="79348220"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500</w:t>
            </w:r>
          </w:p>
        </w:tc>
      </w:tr>
      <w:tr w:rsidR="00EE34C1" w:rsidRPr="00EE34C1" w14:paraId="0AEEC72E"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7FCB956A"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J.S.F. Badminton</w:t>
            </w:r>
          </w:p>
        </w:tc>
        <w:tc>
          <w:tcPr>
            <w:tcW w:w="1200" w:type="dxa"/>
            <w:tcBorders>
              <w:top w:val="nil"/>
              <w:left w:val="nil"/>
              <w:bottom w:val="single" w:sz="4" w:space="0" w:color="auto"/>
              <w:right w:val="single" w:sz="4" w:space="0" w:color="auto"/>
            </w:tcBorders>
            <w:shd w:val="clear" w:color="000000" w:fill="FFFFFF"/>
            <w:noWrap/>
            <w:vAlign w:val="center"/>
            <w:hideMark/>
          </w:tcPr>
          <w:p w14:paraId="402FF5A0"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250</w:t>
            </w:r>
          </w:p>
        </w:tc>
      </w:tr>
      <w:tr w:rsidR="00EE34C1" w:rsidRPr="00EE34C1" w14:paraId="5FF3B71D"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055BF134"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Danse de Salon</w:t>
            </w:r>
          </w:p>
        </w:tc>
        <w:tc>
          <w:tcPr>
            <w:tcW w:w="1200" w:type="dxa"/>
            <w:tcBorders>
              <w:top w:val="nil"/>
              <w:left w:val="nil"/>
              <w:bottom w:val="single" w:sz="4" w:space="0" w:color="auto"/>
              <w:right w:val="single" w:sz="4" w:space="0" w:color="auto"/>
            </w:tcBorders>
            <w:shd w:val="clear" w:color="000000" w:fill="FFFFFF"/>
            <w:noWrap/>
            <w:vAlign w:val="center"/>
            <w:hideMark/>
          </w:tcPr>
          <w:p w14:paraId="334101ED"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90</w:t>
            </w:r>
          </w:p>
        </w:tc>
      </w:tr>
      <w:tr w:rsidR="00EE34C1" w:rsidRPr="00EE34C1" w14:paraId="4B9767F2"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23C4C175"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Asso Musicale</w:t>
            </w:r>
          </w:p>
        </w:tc>
        <w:tc>
          <w:tcPr>
            <w:tcW w:w="1200" w:type="dxa"/>
            <w:tcBorders>
              <w:top w:val="nil"/>
              <w:left w:val="nil"/>
              <w:bottom w:val="single" w:sz="4" w:space="0" w:color="auto"/>
              <w:right w:val="single" w:sz="4" w:space="0" w:color="auto"/>
            </w:tcBorders>
            <w:shd w:val="clear" w:color="000000" w:fill="FFFFFF"/>
            <w:noWrap/>
            <w:vAlign w:val="center"/>
            <w:hideMark/>
          </w:tcPr>
          <w:p w14:paraId="4E3E6AE3"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1 890</w:t>
            </w:r>
          </w:p>
        </w:tc>
      </w:tr>
      <w:tr w:rsidR="00EE34C1" w:rsidRPr="00EE34C1" w14:paraId="6C1101CE"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0A7B94D2"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Asso les Années Bonheur</w:t>
            </w:r>
          </w:p>
        </w:tc>
        <w:tc>
          <w:tcPr>
            <w:tcW w:w="1200" w:type="dxa"/>
            <w:tcBorders>
              <w:top w:val="nil"/>
              <w:left w:val="nil"/>
              <w:bottom w:val="single" w:sz="4" w:space="0" w:color="auto"/>
              <w:right w:val="single" w:sz="4" w:space="0" w:color="auto"/>
            </w:tcBorders>
            <w:shd w:val="clear" w:color="000000" w:fill="FFFFFF"/>
            <w:noWrap/>
            <w:vAlign w:val="center"/>
            <w:hideMark/>
          </w:tcPr>
          <w:p w14:paraId="4208F0F7"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1 390</w:t>
            </w:r>
          </w:p>
        </w:tc>
      </w:tr>
      <w:tr w:rsidR="00EE34C1" w:rsidRPr="00EE34C1" w14:paraId="46A83F7D"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637F2003"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Asso des Anciens Combattants</w:t>
            </w:r>
          </w:p>
        </w:tc>
        <w:tc>
          <w:tcPr>
            <w:tcW w:w="1200" w:type="dxa"/>
            <w:tcBorders>
              <w:top w:val="nil"/>
              <w:left w:val="nil"/>
              <w:bottom w:val="single" w:sz="4" w:space="0" w:color="auto"/>
              <w:right w:val="single" w:sz="4" w:space="0" w:color="auto"/>
            </w:tcBorders>
            <w:shd w:val="clear" w:color="000000" w:fill="FFFFFF"/>
            <w:noWrap/>
            <w:vAlign w:val="center"/>
            <w:hideMark/>
          </w:tcPr>
          <w:p w14:paraId="1EFC0DC0"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250</w:t>
            </w:r>
          </w:p>
        </w:tc>
      </w:tr>
      <w:tr w:rsidR="00EE34C1" w:rsidRPr="00EE34C1" w14:paraId="0444FAA0"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3F9875DA"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Amicale Pers Communal</w:t>
            </w:r>
          </w:p>
        </w:tc>
        <w:tc>
          <w:tcPr>
            <w:tcW w:w="1200" w:type="dxa"/>
            <w:tcBorders>
              <w:top w:val="nil"/>
              <w:left w:val="nil"/>
              <w:bottom w:val="single" w:sz="4" w:space="0" w:color="auto"/>
              <w:right w:val="single" w:sz="4" w:space="0" w:color="auto"/>
            </w:tcBorders>
            <w:shd w:val="clear" w:color="000000" w:fill="FFFFFF"/>
            <w:noWrap/>
            <w:vAlign w:val="center"/>
            <w:hideMark/>
          </w:tcPr>
          <w:p w14:paraId="56EE050F"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4 000</w:t>
            </w:r>
          </w:p>
        </w:tc>
      </w:tr>
      <w:tr w:rsidR="00EE34C1" w:rsidRPr="00EE34C1" w14:paraId="2489EB40"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654F8E5C"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Yoga Source Vive</w:t>
            </w:r>
          </w:p>
        </w:tc>
        <w:tc>
          <w:tcPr>
            <w:tcW w:w="1200" w:type="dxa"/>
            <w:tcBorders>
              <w:top w:val="nil"/>
              <w:left w:val="nil"/>
              <w:bottom w:val="single" w:sz="4" w:space="0" w:color="auto"/>
              <w:right w:val="single" w:sz="4" w:space="0" w:color="auto"/>
            </w:tcBorders>
            <w:shd w:val="clear" w:color="000000" w:fill="FFFFFF"/>
            <w:noWrap/>
            <w:vAlign w:val="center"/>
            <w:hideMark/>
          </w:tcPr>
          <w:p w14:paraId="38154F24"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700</w:t>
            </w:r>
          </w:p>
        </w:tc>
      </w:tr>
      <w:tr w:rsidR="00EE34C1" w:rsidRPr="00EE34C1" w14:paraId="1507AB26"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5A12C18D"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Asso Tennis</w:t>
            </w:r>
          </w:p>
        </w:tc>
        <w:tc>
          <w:tcPr>
            <w:tcW w:w="1200" w:type="dxa"/>
            <w:tcBorders>
              <w:top w:val="nil"/>
              <w:left w:val="nil"/>
              <w:bottom w:val="single" w:sz="4" w:space="0" w:color="auto"/>
              <w:right w:val="single" w:sz="4" w:space="0" w:color="auto"/>
            </w:tcBorders>
            <w:shd w:val="clear" w:color="000000" w:fill="FFFFFF"/>
            <w:noWrap/>
            <w:vAlign w:val="center"/>
            <w:hideMark/>
          </w:tcPr>
          <w:p w14:paraId="1C982D1E"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0</w:t>
            </w:r>
          </w:p>
        </w:tc>
      </w:tr>
      <w:tr w:rsidR="00EE34C1" w:rsidRPr="00EE34C1" w14:paraId="7ABACA72"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623D7CB6"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Asso Electro Fly</w:t>
            </w:r>
          </w:p>
        </w:tc>
        <w:tc>
          <w:tcPr>
            <w:tcW w:w="1200" w:type="dxa"/>
            <w:tcBorders>
              <w:top w:val="nil"/>
              <w:left w:val="nil"/>
              <w:bottom w:val="single" w:sz="4" w:space="0" w:color="auto"/>
              <w:right w:val="single" w:sz="4" w:space="0" w:color="auto"/>
            </w:tcBorders>
            <w:shd w:val="clear" w:color="000000" w:fill="FFFFFF"/>
            <w:vAlign w:val="center"/>
            <w:hideMark/>
          </w:tcPr>
          <w:p w14:paraId="6BE63CE3"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350</w:t>
            </w:r>
          </w:p>
        </w:tc>
      </w:tr>
      <w:tr w:rsidR="00EE34C1" w:rsidRPr="00EE34C1" w14:paraId="1E0EC60F"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6AF56C86"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Asso Fontenay Cyclo Club</w:t>
            </w:r>
          </w:p>
        </w:tc>
        <w:tc>
          <w:tcPr>
            <w:tcW w:w="1200" w:type="dxa"/>
            <w:tcBorders>
              <w:top w:val="nil"/>
              <w:left w:val="nil"/>
              <w:bottom w:val="single" w:sz="4" w:space="0" w:color="auto"/>
              <w:right w:val="single" w:sz="4" w:space="0" w:color="auto"/>
            </w:tcBorders>
            <w:shd w:val="clear" w:color="000000" w:fill="FFFFFF"/>
            <w:noWrap/>
            <w:vAlign w:val="center"/>
            <w:hideMark/>
          </w:tcPr>
          <w:p w14:paraId="64514D49"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180</w:t>
            </w:r>
          </w:p>
        </w:tc>
      </w:tr>
      <w:tr w:rsidR="00EE34C1" w:rsidRPr="00EE34C1" w14:paraId="40A633B2"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37D0ED70"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Asso ALF Scrapbooking</w:t>
            </w:r>
          </w:p>
        </w:tc>
        <w:tc>
          <w:tcPr>
            <w:tcW w:w="1200" w:type="dxa"/>
            <w:tcBorders>
              <w:top w:val="nil"/>
              <w:left w:val="nil"/>
              <w:bottom w:val="single" w:sz="4" w:space="0" w:color="auto"/>
              <w:right w:val="single" w:sz="4" w:space="0" w:color="auto"/>
            </w:tcBorders>
            <w:shd w:val="clear" w:color="000000" w:fill="FFFFFF"/>
            <w:noWrap/>
            <w:vAlign w:val="center"/>
            <w:hideMark/>
          </w:tcPr>
          <w:p w14:paraId="6531C02C"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730</w:t>
            </w:r>
          </w:p>
        </w:tc>
      </w:tr>
      <w:tr w:rsidR="00EE34C1" w:rsidRPr="00EE34C1" w14:paraId="37B5E1CB"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431A1A17"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Chorale des 4 saisons</w:t>
            </w:r>
          </w:p>
        </w:tc>
        <w:tc>
          <w:tcPr>
            <w:tcW w:w="1200" w:type="dxa"/>
            <w:tcBorders>
              <w:top w:val="nil"/>
              <w:left w:val="nil"/>
              <w:bottom w:val="single" w:sz="4" w:space="0" w:color="auto"/>
              <w:right w:val="single" w:sz="4" w:space="0" w:color="auto"/>
            </w:tcBorders>
            <w:shd w:val="clear" w:color="000000" w:fill="FFFFFF"/>
            <w:noWrap/>
            <w:vAlign w:val="center"/>
            <w:hideMark/>
          </w:tcPr>
          <w:p w14:paraId="5B67C9CF"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300</w:t>
            </w:r>
          </w:p>
        </w:tc>
      </w:tr>
      <w:tr w:rsidR="00EE34C1" w:rsidRPr="00EE34C1" w14:paraId="102F19B7"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57A3E92F"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Asso Les Loupiots</w:t>
            </w:r>
          </w:p>
        </w:tc>
        <w:tc>
          <w:tcPr>
            <w:tcW w:w="1200" w:type="dxa"/>
            <w:tcBorders>
              <w:top w:val="nil"/>
              <w:left w:val="nil"/>
              <w:bottom w:val="single" w:sz="4" w:space="0" w:color="auto"/>
              <w:right w:val="single" w:sz="4" w:space="0" w:color="auto"/>
            </w:tcBorders>
            <w:shd w:val="clear" w:color="000000" w:fill="FFFFFF"/>
            <w:noWrap/>
            <w:vAlign w:val="center"/>
            <w:hideMark/>
          </w:tcPr>
          <w:p w14:paraId="46359201"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600</w:t>
            </w:r>
          </w:p>
        </w:tc>
      </w:tr>
      <w:tr w:rsidR="00EE34C1" w:rsidRPr="00EE34C1" w14:paraId="6AA1E896"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79FA43CA"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Asso Insuffisants Rénaux</w:t>
            </w:r>
          </w:p>
        </w:tc>
        <w:tc>
          <w:tcPr>
            <w:tcW w:w="1200" w:type="dxa"/>
            <w:tcBorders>
              <w:top w:val="nil"/>
              <w:left w:val="nil"/>
              <w:bottom w:val="single" w:sz="4" w:space="0" w:color="auto"/>
              <w:right w:val="single" w:sz="4" w:space="0" w:color="auto"/>
            </w:tcBorders>
            <w:shd w:val="clear" w:color="000000" w:fill="FFFFFF"/>
            <w:noWrap/>
            <w:vAlign w:val="center"/>
            <w:hideMark/>
          </w:tcPr>
          <w:p w14:paraId="11079313"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0</w:t>
            </w:r>
          </w:p>
        </w:tc>
      </w:tr>
      <w:tr w:rsidR="00EE34C1" w:rsidRPr="00EE34C1" w14:paraId="3B80A74C"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6064B488"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Asso Dons de sang</w:t>
            </w:r>
          </w:p>
        </w:tc>
        <w:tc>
          <w:tcPr>
            <w:tcW w:w="1200" w:type="dxa"/>
            <w:tcBorders>
              <w:top w:val="nil"/>
              <w:left w:val="nil"/>
              <w:bottom w:val="single" w:sz="4" w:space="0" w:color="auto"/>
              <w:right w:val="single" w:sz="4" w:space="0" w:color="auto"/>
            </w:tcBorders>
            <w:shd w:val="clear" w:color="000000" w:fill="FFFFFF"/>
            <w:noWrap/>
            <w:vAlign w:val="center"/>
            <w:hideMark/>
          </w:tcPr>
          <w:p w14:paraId="126EB0C8"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0</w:t>
            </w:r>
          </w:p>
        </w:tc>
      </w:tr>
      <w:tr w:rsidR="00EE34C1" w:rsidRPr="00EE34C1" w14:paraId="2D1B867A"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519EE2C1"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A.F.G.A.</w:t>
            </w:r>
          </w:p>
        </w:tc>
        <w:tc>
          <w:tcPr>
            <w:tcW w:w="1200" w:type="dxa"/>
            <w:tcBorders>
              <w:top w:val="nil"/>
              <w:left w:val="nil"/>
              <w:bottom w:val="single" w:sz="4" w:space="0" w:color="auto"/>
              <w:right w:val="single" w:sz="4" w:space="0" w:color="auto"/>
            </w:tcBorders>
            <w:shd w:val="clear" w:color="000000" w:fill="FFFFFF"/>
            <w:noWrap/>
            <w:vAlign w:val="center"/>
            <w:hideMark/>
          </w:tcPr>
          <w:p w14:paraId="576DDF47"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400</w:t>
            </w:r>
          </w:p>
        </w:tc>
      </w:tr>
      <w:tr w:rsidR="00EE34C1" w:rsidRPr="00EE34C1" w14:paraId="52FBBE94"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1402CE70"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Foire Agricole Octeville</w:t>
            </w:r>
          </w:p>
        </w:tc>
        <w:tc>
          <w:tcPr>
            <w:tcW w:w="1200" w:type="dxa"/>
            <w:tcBorders>
              <w:top w:val="nil"/>
              <w:left w:val="nil"/>
              <w:bottom w:val="single" w:sz="4" w:space="0" w:color="auto"/>
              <w:right w:val="single" w:sz="4" w:space="0" w:color="auto"/>
            </w:tcBorders>
            <w:shd w:val="clear" w:color="000000" w:fill="FFFFFF"/>
            <w:noWrap/>
            <w:vAlign w:val="center"/>
            <w:hideMark/>
          </w:tcPr>
          <w:p w14:paraId="4AB6698A"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100</w:t>
            </w:r>
          </w:p>
        </w:tc>
      </w:tr>
      <w:tr w:rsidR="00EE34C1" w:rsidRPr="00EE34C1" w14:paraId="5882C41D"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1ECB1FBD"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Une fleur pour 11 clochers</w:t>
            </w:r>
          </w:p>
        </w:tc>
        <w:tc>
          <w:tcPr>
            <w:tcW w:w="1200" w:type="dxa"/>
            <w:tcBorders>
              <w:top w:val="nil"/>
              <w:left w:val="nil"/>
              <w:bottom w:val="single" w:sz="4" w:space="0" w:color="auto"/>
              <w:right w:val="single" w:sz="4" w:space="0" w:color="auto"/>
            </w:tcBorders>
            <w:shd w:val="clear" w:color="000000" w:fill="FFFFFF"/>
            <w:noWrap/>
            <w:vAlign w:val="center"/>
            <w:hideMark/>
          </w:tcPr>
          <w:p w14:paraId="718D65AE"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110</w:t>
            </w:r>
          </w:p>
        </w:tc>
      </w:tr>
      <w:tr w:rsidR="00EE34C1" w:rsidRPr="00EE34C1" w14:paraId="76A10ABF"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2BAA68C6"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R.V.L (radio vallée de la Lézarde)</w:t>
            </w:r>
          </w:p>
        </w:tc>
        <w:tc>
          <w:tcPr>
            <w:tcW w:w="1200" w:type="dxa"/>
            <w:tcBorders>
              <w:top w:val="nil"/>
              <w:left w:val="nil"/>
              <w:bottom w:val="single" w:sz="4" w:space="0" w:color="auto"/>
              <w:right w:val="single" w:sz="4" w:space="0" w:color="auto"/>
            </w:tcBorders>
            <w:shd w:val="clear" w:color="000000" w:fill="FFFFFF"/>
            <w:noWrap/>
            <w:vAlign w:val="center"/>
            <w:hideMark/>
          </w:tcPr>
          <w:p w14:paraId="43823E69"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50</w:t>
            </w:r>
          </w:p>
        </w:tc>
      </w:tr>
      <w:tr w:rsidR="00EE34C1" w:rsidRPr="00EE34C1" w14:paraId="6F5398E2"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1B2641F7"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Agir avec Becquerel</w:t>
            </w:r>
          </w:p>
        </w:tc>
        <w:tc>
          <w:tcPr>
            <w:tcW w:w="1200" w:type="dxa"/>
            <w:tcBorders>
              <w:top w:val="nil"/>
              <w:left w:val="nil"/>
              <w:bottom w:val="single" w:sz="4" w:space="0" w:color="auto"/>
              <w:right w:val="single" w:sz="4" w:space="0" w:color="auto"/>
            </w:tcBorders>
            <w:shd w:val="clear" w:color="000000" w:fill="FFFFFF"/>
            <w:noWrap/>
            <w:vAlign w:val="center"/>
            <w:hideMark/>
          </w:tcPr>
          <w:p w14:paraId="25BD6EE2"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0</w:t>
            </w:r>
          </w:p>
        </w:tc>
      </w:tr>
      <w:tr w:rsidR="00EE34C1" w:rsidRPr="00EE34C1" w14:paraId="6D95C046"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751D0C8F"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Asso Rando en Caux</w:t>
            </w:r>
          </w:p>
        </w:tc>
        <w:tc>
          <w:tcPr>
            <w:tcW w:w="1200" w:type="dxa"/>
            <w:tcBorders>
              <w:top w:val="nil"/>
              <w:left w:val="nil"/>
              <w:bottom w:val="single" w:sz="4" w:space="0" w:color="auto"/>
              <w:right w:val="single" w:sz="4" w:space="0" w:color="auto"/>
            </w:tcBorders>
            <w:shd w:val="clear" w:color="000000" w:fill="FFFFFF"/>
            <w:noWrap/>
            <w:vAlign w:val="center"/>
            <w:hideMark/>
          </w:tcPr>
          <w:p w14:paraId="7677D0E4"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0</w:t>
            </w:r>
          </w:p>
        </w:tc>
      </w:tr>
      <w:tr w:rsidR="00EE34C1" w:rsidRPr="00EE34C1" w14:paraId="50F75AB6"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24FE2A9A"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Asso SHPA (protection des animaux)</w:t>
            </w:r>
          </w:p>
        </w:tc>
        <w:tc>
          <w:tcPr>
            <w:tcW w:w="1200" w:type="dxa"/>
            <w:tcBorders>
              <w:top w:val="nil"/>
              <w:left w:val="nil"/>
              <w:bottom w:val="single" w:sz="4" w:space="0" w:color="auto"/>
              <w:right w:val="single" w:sz="4" w:space="0" w:color="auto"/>
            </w:tcBorders>
            <w:shd w:val="clear" w:color="000000" w:fill="FFFFFF"/>
            <w:noWrap/>
            <w:vAlign w:val="center"/>
            <w:hideMark/>
          </w:tcPr>
          <w:p w14:paraId="45B52272"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0</w:t>
            </w:r>
          </w:p>
        </w:tc>
      </w:tr>
      <w:tr w:rsidR="00EE34C1" w:rsidRPr="00EE34C1" w14:paraId="0944711E"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3C5FD627" w14:textId="77777777" w:rsidR="00EE34C1" w:rsidRPr="00EE34C1" w:rsidRDefault="00EE34C1" w:rsidP="00EE34C1">
            <w:pPr>
              <w:spacing w:after="0" w:line="240" w:lineRule="auto"/>
              <w:jc w:val="right"/>
              <w:rPr>
                <w:rFonts w:eastAsia="Times New Roman" w:cs="Calibri"/>
                <w:i/>
                <w:iCs/>
                <w:color w:val="000000"/>
                <w:sz w:val="18"/>
                <w:szCs w:val="18"/>
                <w:lang w:eastAsia="fr-FR"/>
              </w:rPr>
            </w:pPr>
            <w:r w:rsidRPr="00EE34C1">
              <w:rPr>
                <w:rFonts w:eastAsia="Times New Roman" w:cs="Calibri"/>
                <w:i/>
                <w:iCs/>
                <w:color w:val="000000"/>
                <w:sz w:val="18"/>
                <w:szCs w:val="18"/>
                <w:lang w:eastAsia="fr-FR"/>
              </w:rPr>
              <w:t>UDSP (union départementale sapeurs-pompiers)</w:t>
            </w:r>
          </w:p>
        </w:tc>
        <w:tc>
          <w:tcPr>
            <w:tcW w:w="1200" w:type="dxa"/>
            <w:tcBorders>
              <w:top w:val="nil"/>
              <w:left w:val="nil"/>
              <w:bottom w:val="single" w:sz="4" w:space="0" w:color="auto"/>
              <w:right w:val="single" w:sz="4" w:space="0" w:color="auto"/>
            </w:tcBorders>
            <w:shd w:val="clear" w:color="000000" w:fill="FFFFFF"/>
            <w:noWrap/>
            <w:vAlign w:val="center"/>
            <w:hideMark/>
          </w:tcPr>
          <w:p w14:paraId="43A76E6F"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100</w:t>
            </w:r>
          </w:p>
        </w:tc>
      </w:tr>
      <w:tr w:rsidR="00EE34C1" w:rsidRPr="00EE34C1" w14:paraId="6025E395"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21B448BE" w14:textId="77777777" w:rsidR="00EE34C1" w:rsidRPr="00EE34C1" w:rsidRDefault="00EE34C1" w:rsidP="00EE34C1">
            <w:pPr>
              <w:spacing w:after="0" w:line="240" w:lineRule="auto"/>
              <w:jc w:val="right"/>
              <w:rPr>
                <w:rFonts w:eastAsia="Times New Roman" w:cs="Calibri"/>
                <w:i/>
                <w:iCs/>
                <w:color w:val="000000"/>
                <w:sz w:val="18"/>
                <w:szCs w:val="18"/>
                <w:lang w:eastAsia="fr-FR"/>
              </w:rPr>
            </w:pPr>
            <w:r w:rsidRPr="00EE34C1">
              <w:rPr>
                <w:rFonts w:eastAsia="Times New Roman" w:cs="Calibri"/>
                <w:i/>
                <w:iCs/>
                <w:color w:val="000000"/>
                <w:sz w:val="18"/>
                <w:szCs w:val="18"/>
                <w:lang w:eastAsia="fr-FR"/>
              </w:rPr>
              <w:t>Provision</w:t>
            </w:r>
          </w:p>
        </w:tc>
        <w:tc>
          <w:tcPr>
            <w:tcW w:w="1200" w:type="dxa"/>
            <w:tcBorders>
              <w:top w:val="nil"/>
              <w:left w:val="nil"/>
              <w:bottom w:val="single" w:sz="4" w:space="0" w:color="auto"/>
              <w:right w:val="single" w:sz="4" w:space="0" w:color="auto"/>
            </w:tcBorders>
            <w:shd w:val="clear" w:color="000000" w:fill="FFFFFF"/>
            <w:noWrap/>
            <w:vAlign w:val="center"/>
            <w:hideMark/>
          </w:tcPr>
          <w:p w14:paraId="1C576762" w14:textId="77777777" w:rsidR="00EE34C1" w:rsidRPr="00EE34C1" w:rsidRDefault="00EE34C1" w:rsidP="00EE34C1">
            <w:pPr>
              <w:spacing w:after="0" w:line="240" w:lineRule="auto"/>
              <w:jc w:val="right"/>
              <w:rPr>
                <w:rFonts w:eastAsia="Times New Roman" w:cs="Calibri"/>
                <w:color w:val="000000"/>
                <w:sz w:val="18"/>
                <w:szCs w:val="18"/>
                <w:lang w:eastAsia="fr-FR"/>
              </w:rPr>
            </w:pPr>
            <w:r w:rsidRPr="00EE34C1">
              <w:rPr>
                <w:rFonts w:eastAsia="Times New Roman" w:cs="Calibri"/>
                <w:color w:val="000000"/>
                <w:sz w:val="18"/>
                <w:szCs w:val="18"/>
                <w:lang w:eastAsia="fr-FR"/>
              </w:rPr>
              <w:t>290</w:t>
            </w:r>
          </w:p>
        </w:tc>
      </w:tr>
      <w:tr w:rsidR="00EE34C1" w:rsidRPr="00EE34C1" w14:paraId="3CF3CC2F" w14:textId="77777777" w:rsidTr="00EE34C1">
        <w:trPr>
          <w:trHeight w:val="300"/>
        </w:trPr>
        <w:tc>
          <w:tcPr>
            <w:tcW w:w="4380" w:type="dxa"/>
            <w:tcBorders>
              <w:top w:val="nil"/>
              <w:left w:val="single" w:sz="4" w:space="0" w:color="auto"/>
              <w:bottom w:val="single" w:sz="4" w:space="0" w:color="auto"/>
              <w:right w:val="single" w:sz="4" w:space="0" w:color="auto"/>
            </w:tcBorders>
            <w:shd w:val="clear" w:color="000000" w:fill="FFFFFF"/>
            <w:noWrap/>
            <w:vAlign w:val="center"/>
            <w:hideMark/>
          </w:tcPr>
          <w:p w14:paraId="2898A1D3" w14:textId="77777777" w:rsidR="00EE34C1" w:rsidRPr="00EE34C1" w:rsidRDefault="00EE34C1" w:rsidP="00EE34C1">
            <w:pPr>
              <w:spacing w:after="0" w:line="240" w:lineRule="auto"/>
              <w:jc w:val="right"/>
              <w:rPr>
                <w:rFonts w:eastAsia="Times New Roman" w:cs="Calibri"/>
                <w:b/>
                <w:bCs/>
                <w:color w:val="000000"/>
                <w:sz w:val="18"/>
                <w:szCs w:val="18"/>
                <w:lang w:eastAsia="fr-FR"/>
              </w:rPr>
            </w:pPr>
            <w:r w:rsidRPr="00EE34C1">
              <w:rPr>
                <w:rFonts w:eastAsia="Times New Roman" w:cs="Calibri"/>
                <w:b/>
                <w:bCs/>
                <w:color w:val="000000"/>
                <w:sz w:val="18"/>
                <w:szCs w:val="18"/>
                <w:lang w:eastAsia="fr-FR"/>
              </w:rPr>
              <w:t>TOTAL</w:t>
            </w:r>
          </w:p>
        </w:tc>
        <w:tc>
          <w:tcPr>
            <w:tcW w:w="1200" w:type="dxa"/>
            <w:tcBorders>
              <w:top w:val="nil"/>
              <w:left w:val="nil"/>
              <w:bottom w:val="single" w:sz="4" w:space="0" w:color="auto"/>
              <w:right w:val="single" w:sz="4" w:space="0" w:color="auto"/>
            </w:tcBorders>
            <w:shd w:val="clear" w:color="000000" w:fill="FFFFFF"/>
            <w:noWrap/>
            <w:vAlign w:val="center"/>
            <w:hideMark/>
          </w:tcPr>
          <w:p w14:paraId="0284D534" w14:textId="77777777" w:rsidR="00EE34C1" w:rsidRPr="00EE34C1" w:rsidRDefault="00EE34C1" w:rsidP="00EE34C1">
            <w:pPr>
              <w:spacing w:after="0" w:line="240" w:lineRule="auto"/>
              <w:jc w:val="right"/>
              <w:rPr>
                <w:rFonts w:eastAsia="Times New Roman" w:cs="Calibri"/>
                <w:b/>
                <w:bCs/>
                <w:color w:val="000000"/>
                <w:sz w:val="18"/>
                <w:szCs w:val="18"/>
                <w:lang w:eastAsia="fr-FR"/>
              </w:rPr>
            </w:pPr>
            <w:r w:rsidRPr="00EE34C1">
              <w:rPr>
                <w:rFonts w:eastAsia="Times New Roman" w:cs="Calibri"/>
                <w:b/>
                <w:bCs/>
                <w:color w:val="000000"/>
                <w:sz w:val="18"/>
                <w:szCs w:val="18"/>
                <w:lang w:eastAsia="fr-FR"/>
              </w:rPr>
              <w:t>19 000,00 €</w:t>
            </w:r>
          </w:p>
        </w:tc>
      </w:tr>
    </w:tbl>
    <w:p w14:paraId="0CC53A1E" w14:textId="77777777" w:rsidR="00EE34C1" w:rsidRPr="00FD41D3" w:rsidRDefault="00EE34C1" w:rsidP="008226CB">
      <w:pPr>
        <w:tabs>
          <w:tab w:val="left" w:pos="2775"/>
        </w:tabs>
        <w:spacing w:after="0"/>
        <w:ind w:left="993" w:firstLine="567"/>
        <w:jc w:val="both"/>
        <w:rPr>
          <w:rFonts w:asciiTheme="minorHAnsi" w:hAnsiTheme="minorHAnsi" w:cstheme="minorHAnsi"/>
          <w:sz w:val="18"/>
          <w:szCs w:val="18"/>
        </w:rPr>
      </w:pPr>
    </w:p>
    <w:p w14:paraId="3F08F99E" w14:textId="0FC4EE89" w:rsidR="008226CB" w:rsidRPr="00FD41D3" w:rsidRDefault="008226CB" w:rsidP="00FD41D3">
      <w:pPr>
        <w:tabs>
          <w:tab w:val="left" w:pos="2775"/>
        </w:tabs>
        <w:spacing w:after="0"/>
        <w:ind w:left="993" w:firstLine="283"/>
        <w:jc w:val="both"/>
        <w:rPr>
          <w:rFonts w:asciiTheme="minorHAnsi" w:hAnsiTheme="minorHAnsi" w:cstheme="minorHAnsi"/>
          <w:b/>
          <w:sz w:val="18"/>
          <w:szCs w:val="18"/>
        </w:rPr>
      </w:pPr>
      <w:r w:rsidRPr="00FD41D3">
        <w:rPr>
          <w:rFonts w:asciiTheme="minorHAnsi" w:hAnsiTheme="minorHAnsi" w:cstheme="minorHAnsi"/>
          <w:sz w:val="18"/>
          <w:szCs w:val="18"/>
        </w:rPr>
        <w:t xml:space="preserve">La dépense sera prélevée à l’article 65748 du budget de l’exercice en cours ouvert pour la somme de </w:t>
      </w:r>
      <w:r w:rsidRPr="00FD41D3">
        <w:rPr>
          <w:rFonts w:asciiTheme="minorHAnsi" w:hAnsiTheme="minorHAnsi" w:cstheme="minorHAnsi"/>
          <w:b/>
          <w:sz w:val="18"/>
          <w:szCs w:val="18"/>
        </w:rPr>
        <w:t>19 000 €.</w:t>
      </w:r>
    </w:p>
    <w:p w14:paraId="1762EBC5" w14:textId="77777777" w:rsidR="00EE34C1" w:rsidRDefault="00EE34C1" w:rsidP="008226CB">
      <w:pPr>
        <w:tabs>
          <w:tab w:val="left" w:pos="2775"/>
        </w:tabs>
        <w:spacing w:after="0"/>
        <w:ind w:left="993" w:firstLine="567"/>
        <w:jc w:val="both"/>
        <w:rPr>
          <w:rFonts w:asciiTheme="minorHAnsi" w:hAnsiTheme="minorHAnsi" w:cstheme="minorHAnsi"/>
          <w:sz w:val="18"/>
          <w:szCs w:val="18"/>
        </w:rPr>
      </w:pPr>
    </w:p>
    <w:p w14:paraId="17EC352E" w14:textId="77777777" w:rsidR="0004046E" w:rsidRPr="00FD41D3" w:rsidRDefault="0004046E" w:rsidP="008226CB">
      <w:pPr>
        <w:tabs>
          <w:tab w:val="left" w:pos="2775"/>
        </w:tabs>
        <w:spacing w:after="0"/>
        <w:ind w:left="993" w:firstLine="567"/>
        <w:jc w:val="both"/>
        <w:rPr>
          <w:rFonts w:asciiTheme="minorHAnsi" w:hAnsiTheme="minorHAnsi" w:cstheme="minorHAnsi"/>
          <w:sz w:val="18"/>
          <w:szCs w:val="18"/>
        </w:rPr>
      </w:pPr>
    </w:p>
    <w:p w14:paraId="2C2FA7FE" w14:textId="652E8303" w:rsidR="008A1624" w:rsidRPr="00BF2289" w:rsidRDefault="00BF2289" w:rsidP="008A1624">
      <w:pPr>
        <w:pStyle w:val="Paragraphedeliste"/>
        <w:numPr>
          <w:ilvl w:val="0"/>
          <w:numId w:val="1"/>
        </w:numPr>
        <w:tabs>
          <w:tab w:val="left" w:pos="2920"/>
        </w:tabs>
        <w:ind w:right="330"/>
        <w:rPr>
          <w:rFonts w:ascii="Times New Roman" w:hAnsi="Times New Roman" w:cs="Times New Roman"/>
          <w:i/>
          <w:iCs/>
          <w:sz w:val="18"/>
          <w:szCs w:val="18"/>
        </w:rPr>
      </w:pPr>
      <w:r w:rsidRPr="00BA317D">
        <w:rPr>
          <w:rFonts w:ascii="Times New Roman" w:hAnsi="Times New Roman" w:cs="Times New Roman"/>
          <w:b/>
          <w:bCs/>
          <w:i/>
          <w:sz w:val="18"/>
          <w:szCs w:val="18"/>
        </w:rPr>
        <w:t>Finances</w:t>
      </w:r>
      <w:r w:rsidRPr="00BA317D">
        <w:rPr>
          <w:rFonts w:ascii="Times New Roman" w:hAnsi="Times New Roman" w:cs="Times New Roman"/>
          <w:i/>
          <w:sz w:val="18"/>
          <w:szCs w:val="18"/>
        </w:rPr>
        <w:t> :</w:t>
      </w:r>
      <w:r w:rsidR="008A1624" w:rsidRPr="00BA317D">
        <w:rPr>
          <w:rFonts w:ascii="Times New Roman" w:hAnsi="Times New Roman" w:cs="Times New Roman"/>
          <w:b/>
          <w:i/>
          <w:iCs/>
          <w:sz w:val="18"/>
          <w:szCs w:val="18"/>
        </w:rPr>
        <w:t xml:space="preserve"> Budget primitif 2023 – Budget Communal</w:t>
      </w:r>
    </w:p>
    <w:p w14:paraId="7F8E8F28" w14:textId="77777777" w:rsidR="00BF2289" w:rsidRPr="00FD41D3" w:rsidRDefault="00BF2289" w:rsidP="00EE34C1">
      <w:pPr>
        <w:pStyle w:val="Paragraphedeliste"/>
        <w:spacing w:after="0"/>
        <w:ind w:left="993"/>
        <w:rPr>
          <w:rFonts w:cstheme="minorHAnsi"/>
          <w:i/>
          <w:iCs/>
          <w:sz w:val="18"/>
          <w:szCs w:val="18"/>
        </w:rPr>
      </w:pPr>
    </w:p>
    <w:p w14:paraId="6B3F28B7" w14:textId="14303212" w:rsidR="00EE34C1" w:rsidRPr="00FD41D3" w:rsidRDefault="00EE34C1" w:rsidP="00EE34C1">
      <w:pPr>
        <w:tabs>
          <w:tab w:val="left" w:pos="2775"/>
        </w:tabs>
        <w:spacing w:after="0"/>
        <w:ind w:left="993"/>
        <w:jc w:val="both"/>
        <w:rPr>
          <w:rFonts w:asciiTheme="minorHAnsi" w:hAnsiTheme="minorHAnsi" w:cstheme="minorHAnsi"/>
          <w:sz w:val="18"/>
          <w:szCs w:val="18"/>
        </w:rPr>
      </w:pPr>
      <w:r w:rsidRPr="00FD41D3">
        <w:rPr>
          <w:rFonts w:asciiTheme="minorHAnsi" w:hAnsiTheme="minorHAnsi" w:cstheme="minorHAnsi"/>
          <w:b/>
          <w:sz w:val="18"/>
          <w:szCs w:val="18"/>
        </w:rPr>
        <w:t>Après en avoir délibéré, le Conseil Municipal décide</w:t>
      </w:r>
      <w:r w:rsidRPr="00FD41D3">
        <w:rPr>
          <w:rFonts w:asciiTheme="minorHAnsi" w:hAnsiTheme="minorHAnsi" w:cstheme="minorHAnsi"/>
          <w:sz w:val="18"/>
          <w:szCs w:val="18"/>
        </w:rPr>
        <w:t xml:space="preserve">, </w:t>
      </w:r>
      <w:r w:rsidRPr="00FD41D3">
        <w:rPr>
          <w:rFonts w:asciiTheme="minorHAnsi" w:hAnsiTheme="minorHAnsi" w:cstheme="minorHAnsi"/>
          <w:sz w:val="18"/>
          <w:szCs w:val="18"/>
          <w:u w:val="single"/>
        </w:rPr>
        <w:t>à l’unanimité</w:t>
      </w:r>
      <w:r w:rsidRPr="00FD41D3">
        <w:rPr>
          <w:rFonts w:asciiTheme="minorHAnsi" w:hAnsiTheme="minorHAnsi" w:cstheme="minorHAnsi"/>
          <w:sz w:val="18"/>
          <w:szCs w:val="18"/>
        </w:rPr>
        <w:t>, d’adopter le Budget Primitif 2023 en sur-équilibre, comme suit, avec un excédent de recettes de 120 050,00 € en section de fonctionnement.</w:t>
      </w:r>
    </w:p>
    <w:p w14:paraId="21E74991" w14:textId="77777777" w:rsidR="00EE34C1" w:rsidRPr="00FD41D3" w:rsidRDefault="00EE34C1" w:rsidP="00EE34C1">
      <w:pPr>
        <w:tabs>
          <w:tab w:val="left" w:pos="1845"/>
        </w:tabs>
        <w:spacing w:after="0"/>
        <w:ind w:left="993"/>
        <w:jc w:val="both"/>
        <w:rPr>
          <w:rFonts w:asciiTheme="minorHAnsi" w:hAnsiTheme="minorHAnsi" w:cstheme="minorHAnsi"/>
          <w:sz w:val="18"/>
          <w:szCs w:val="18"/>
        </w:rPr>
      </w:pPr>
    </w:p>
    <w:p w14:paraId="40FE08A8" w14:textId="77777777" w:rsidR="00EE34C1" w:rsidRPr="00FD41D3" w:rsidRDefault="00EE34C1" w:rsidP="00EE34C1">
      <w:pPr>
        <w:tabs>
          <w:tab w:val="left" w:pos="1845"/>
        </w:tabs>
        <w:spacing w:after="0"/>
        <w:ind w:left="993"/>
        <w:jc w:val="both"/>
        <w:rPr>
          <w:rFonts w:asciiTheme="minorHAnsi" w:hAnsiTheme="minorHAnsi" w:cstheme="minorHAnsi"/>
          <w:b/>
          <w:sz w:val="18"/>
          <w:szCs w:val="18"/>
          <w:u w:val="single"/>
        </w:rPr>
      </w:pPr>
      <w:r w:rsidRPr="00FD41D3">
        <w:rPr>
          <w:rFonts w:asciiTheme="minorHAnsi" w:hAnsiTheme="minorHAnsi" w:cstheme="minorHAnsi"/>
          <w:b/>
          <w:sz w:val="18"/>
          <w:szCs w:val="18"/>
          <w:u w:val="single"/>
        </w:rPr>
        <w:t>Section d’Investissement</w:t>
      </w:r>
    </w:p>
    <w:p w14:paraId="6C9EEBB9" w14:textId="77777777" w:rsidR="00EE34C1" w:rsidRPr="00FD41D3" w:rsidRDefault="00EE34C1" w:rsidP="00EE34C1">
      <w:pPr>
        <w:tabs>
          <w:tab w:val="left" w:pos="1845"/>
        </w:tabs>
        <w:spacing w:after="0"/>
        <w:ind w:left="993"/>
        <w:jc w:val="both"/>
        <w:rPr>
          <w:rFonts w:asciiTheme="minorHAnsi" w:hAnsiTheme="minorHAnsi" w:cstheme="minorHAnsi"/>
          <w:sz w:val="18"/>
          <w:szCs w:val="18"/>
        </w:rPr>
      </w:pPr>
    </w:p>
    <w:p w14:paraId="27C5F81E" w14:textId="77777777" w:rsidR="00EE34C1" w:rsidRPr="00FD41D3" w:rsidRDefault="00EE34C1" w:rsidP="00EE34C1">
      <w:pPr>
        <w:tabs>
          <w:tab w:val="decimal" w:pos="8789"/>
        </w:tabs>
        <w:spacing w:after="0"/>
        <w:ind w:left="993"/>
        <w:jc w:val="both"/>
        <w:rPr>
          <w:rFonts w:asciiTheme="minorHAnsi" w:hAnsiTheme="minorHAnsi" w:cstheme="minorHAnsi"/>
          <w:sz w:val="18"/>
          <w:szCs w:val="18"/>
        </w:rPr>
      </w:pPr>
      <w:r w:rsidRPr="00FD41D3">
        <w:rPr>
          <w:rFonts w:asciiTheme="minorHAnsi" w:hAnsiTheme="minorHAnsi" w:cstheme="minorHAnsi"/>
          <w:sz w:val="18"/>
          <w:szCs w:val="18"/>
        </w:rPr>
        <w:t xml:space="preserve">Dépenses </w:t>
      </w:r>
      <w:r w:rsidRPr="00FD41D3">
        <w:rPr>
          <w:rFonts w:asciiTheme="minorHAnsi" w:hAnsiTheme="minorHAnsi" w:cstheme="minorHAnsi"/>
          <w:i/>
          <w:sz w:val="18"/>
          <w:szCs w:val="18"/>
        </w:rPr>
        <w:t>(dont 241 188,00 € de restes à réaliser)</w:t>
      </w:r>
      <w:r w:rsidRPr="00FD41D3">
        <w:rPr>
          <w:rFonts w:asciiTheme="minorHAnsi" w:hAnsiTheme="minorHAnsi" w:cstheme="minorHAnsi"/>
          <w:sz w:val="18"/>
          <w:szCs w:val="18"/>
        </w:rPr>
        <w:tab/>
      </w:r>
      <w:r w:rsidRPr="00FD41D3">
        <w:rPr>
          <w:rFonts w:asciiTheme="minorHAnsi" w:hAnsiTheme="minorHAnsi" w:cstheme="minorHAnsi"/>
          <w:b/>
          <w:sz w:val="18"/>
          <w:szCs w:val="18"/>
        </w:rPr>
        <w:t>864 000,00 €</w:t>
      </w:r>
    </w:p>
    <w:p w14:paraId="70CC5D8E" w14:textId="4B821EC8" w:rsidR="00EE34C1" w:rsidRPr="00FD41D3" w:rsidRDefault="00EE34C1" w:rsidP="00EE34C1">
      <w:pPr>
        <w:tabs>
          <w:tab w:val="left" w:pos="1845"/>
          <w:tab w:val="decimal" w:pos="8789"/>
        </w:tabs>
        <w:spacing w:after="0"/>
        <w:ind w:left="993"/>
        <w:jc w:val="both"/>
        <w:rPr>
          <w:rFonts w:asciiTheme="minorHAnsi" w:hAnsiTheme="minorHAnsi" w:cstheme="minorHAnsi"/>
          <w:i/>
          <w:sz w:val="18"/>
          <w:szCs w:val="18"/>
        </w:rPr>
      </w:pPr>
      <w:r w:rsidRPr="00FD41D3">
        <w:rPr>
          <w:rFonts w:asciiTheme="minorHAnsi" w:hAnsiTheme="minorHAnsi" w:cstheme="minorHAnsi"/>
          <w:sz w:val="18"/>
          <w:szCs w:val="18"/>
        </w:rPr>
        <w:t xml:space="preserve">Recettes </w:t>
      </w:r>
      <w:r w:rsidRPr="00FD41D3">
        <w:rPr>
          <w:rFonts w:asciiTheme="minorHAnsi" w:hAnsiTheme="minorHAnsi" w:cstheme="minorHAnsi"/>
          <w:i/>
          <w:sz w:val="18"/>
          <w:szCs w:val="18"/>
        </w:rPr>
        <w:t>(dont 150 227,00 € de restes à réaliser)</w:t>
      </w:r>
      <w:r w:rsidRPr="00FD41D3">
        <w:rPr>
          <w:rFonts w:asciiTheme="minorHAnsi" w:hAnsiTheme="minorHAnsi" w:cstheme="minorHAnsi"/>
          <w:i/>
          <w:sz w:val="18"/>
          <w:szCs w:val="18"/>
        </w:rPr>
        <w:tab/>
      </w:r>
      <w:r w:rsidRPr="00FD41D3">
        <w:rPr>
          <w:rFonts w:asciiTheme="minorHAnsi" w:hAnsiTheme="minorHAnsi" w:cstheme="minorHAnsi"/>
          <w:b/>
          <w:sz w:val="18"/>
          <w:szCs w:val="18"/>
        </w:rPr>
        <w:t>864 000,00 €</w:t>
      </w:r>
    </w:p>
    <w:p w14:paraId="6B2DF570" w14:textId="77777777" w:rsidR="00EE34C1" w:rsidRPr="00FD41D3" w:rsidRDefault="00EE34C1" w:rsidP="00EE34C1">
      <w:pPr>
        <w:tabs>
          <w:tab w:val="left" w:pos="1845"/>
          <w:tab w:val="decimal" w:pos="8789"/>
        </w:tabs>
        <w:spacing w:after="0"/>
        <w:ind w:left="993"/>
        <w:jc w:val="both"/>
        <w:rPr>
          <w:rFonts w:asciiTheme="minorHAnsi" w:hAnsiTheme="minorHAnsi" w:cstheme="minorHAnsi"/>
          <w:sz w:val="18"/>
          <w:szCs w:val="18"/>
        </w:rPr>
      </w:pPr>
    </w:p>
    <w:p w14:paraId="5D2DB668" w14:textId="77777777" w:rsidR="00EE34C1" w:rsidRPr="00FD41D3" w:rsidRDefault="00EE34C1" w:rsidP="00EE34C1">
      <w:pPr>
        <w:tabs>
          <w:tab w:val="left" w:pos="1845"/>
          <w:tab w:val="decimal" w:pos="8789"/>
        </w:tabs>
        <w:spacing w:after="0"/>
        <w:ind w:left="993"/>
        <w:jc w:val="both"/>
        <w:rPr>
          <w:rFonts w:asciiTheme="minorHAnsi" w:hAnsiTheme="minorHAnsi" w:cstheme="minorHAnsi"/>
          <w:b/>
          <w:sz w:val="18"/>
          <w:szCs w:val="18"/>
          <w:u w:val="single"/>
        </w:rPr>
      </w:pPr>
      <w:r w:rsidRPr="00FD41D3">
        <w:rPr>
          <w:rFonts w:asciiTheme="minorHAnsi" w:hAnsiTheme="minorHAnsi" w:cstheme="minorHAnsi"/>
          <w:b/>
          <w:sz w:val="18"/>
          <w:szCs w:val="18"/>
          <w:u w:val="single"/>
        </w:rPr>
        <w:t>Section de Fonctionnement</w:t>
      </w:r>
    </w:p>
    <w:p w14:paraId="3DBBA333" w14:textId="77777777" w:rsidR="00EE34C1" w:rsidRPr="00FD41D3" w:rsidRDefault="00EE34C1" w:rsidP="00EE34C1">
      <w:pPr>
        <w:tabs>
          <w:tab w:val="left" w:pos="1845"/>
          <w:tab w:val="decimal" w:pos="8789"/>
        </w:tabs>
        <w:spacing w:after="0"/>
        <w:ind w:left="993"/>
        <w:jc w:val="both"/>
        <w:rPr>
          <w:rFonts w:asciiTheme="minorHAnsi" w:hAnsiTheme="minorHAnsi" w:cstheme="minorHAnsi"/>
          <w:sz w:val="18"/>
          <w:szCs w:val="18"/>
        </w:rPr>
      </w:pPr>
    </w:p>
    <w:p w14:paraId="6270B930" w14:textId="77777777" w:rsidR="00EE34C1" w:rsidRPr="00FD41D3" w:rsidRDefault="00EE34C1" w:rsidP="00EE34C1">
      <w:pPr>
        <w:tabs>
          <w:tab w:val="left" w:pos="1845"/>
          <w:tab w:val="decimal" w:pos="8789"/>
        </w:tabs>
        <w:spacing w:after="0"/>
        <w:ind w:left="993"/>
        <w:jc w:val="both"/>
        <w:rPr>
          <w:rFonts w:asciiTheme="minorHAnsi" w:hAnsiTheme="minorHAnsi" w:cstheme="minorHAnsi"/>
          <w:i/>
          <w:sz w:val="18"/>
          <w:szCs w:val="18"/>
        </w:rPr>
      </w:pPr>
      <w:r w:rsidRPr="00FD41D3">
        <w:rPr>
          <w:rFonts w:asciiTheme="minorHAnsi" w:hAnsiTheme="minorHAnsi" w:cstheme="minorHAnsi"/>
          <w:sz w:val="18"/>
          <w:szCs w:val="18"/>
        </w:rPr>
        <w:t xml:space="preserve">Dépenses </w:t>
      </w:r>
      <w:r w:rsidRPr="00FD41D3">
        <w:rPr>
          <w:rFonts w:asciiTheme="minorHAnsi" w:hAnsiTheme="minorHAnsi" w:cstheme="minorHAnsi"/>
          <w:i/>
          <w:sz w:val="18"/>
          <w:szCs w:val="18"/>
        </w:rPr>
        <w:t>(dont 0,00 € de restes à réaliser)</w:t>
      </w:r>
      <w:r w:rsidRPr="00FD41D3">
        <w:rPr>
          <w:rFonts w:asciiTheme="minorHAnsi" w:hAnsiTheme="minorHAnsi" w:cstheme="minorHAnsi"/>
          <w:i/>
          <w:sz w:val="18"/>
          <w:szCs w:val="18"/>
        </w:rPr>
        <w:tab/>
      </w:r>
      <w:r w:rsidRPr="00FD41D3">
        <w:rPr>
          <w:rFonts w:asciiTheme="minorHAnsi" w:hAnsiTheme="minorHAnsi" w:cstheme="minorHAnsi"/>
          <w:b/>
          <w:sz w:val="18"/>
          <w:szCs w:val="18"/>
        </w:rPr>
        <w:t>1 744 950,00 €</w:t>
      </w:r>
    </w:p>
    <w:p w14:paraId="197D423A" w14:textId="77777777" w:rsidR="00EE34C1" w:rsidRPr="00FD41D3" w:rsidRDefault="00EE34C1" w:rsidP="00EE34C1">
      <w:pPr>
        <w:tabs>
          <w:tab w:val="left" w:pos="1845"/>
          <w:tab w:val="decimal" w:pos="8789"/>
        </w:tabs>
        <w:spacing w:after="0"/>
        <w:ind w:left="993"/>
        <w:jc w:val="both"/>
        <w:rPr>
          <w:rFonts w:asciiTheme="minorHAnsi" w:hAnsiTheme="minorHAnsi" w:cstheme="minorHAnsi"/>
          <w:sz w:val="18"/>
          <w:szCs w:val="18"/>
        </w:rPr>
      </w:pPr>
      <w:r w:rsidRPr="00FD41D3">
        <w:rPr>
          <w:rFonts w:asciiTheme="minorHAnsi" w:hAnsiTheme="minorHAnsi" w:cstheme="minorHAnsi"/>
          <w:sz w:val="18"/>
          <w:szCs w:val="18"/>
        </w:rPr>
        <w:t xml:space="preserve">Recettes </w:t>
      </w:r>
      <w:r w:rsidRPr="00FD41D3">
        <w:rPr>
          <w:rFonts w:asciiTheme="minorHAnsi" w:hAnsiTheme="minorHAnsi" w:cstheme="minorHAnsi"/>
          <w:i/>
          <w:sz w:val="18"/>
          <w:szCs w:val="18"/>
        </w:rPr>
        <w:t>(dont 0,00 € de restes à réaliser)</w:t>
      </w:r>
      <w:r w:rsidRPr="00FD41D3">
        <w:rPr>
          <w:rFonts w:asciiTheme="minorHAnsi" w:hAnsiTheme="minorHAnsi" w:cstheme="minorHAnsi"/>
          <w:i/>
          <w:sz w:val="18"/>
          <w:szCs w:val="18"/>
        </w:rPr>
        <w:tab/>
      </w:r>
      <w:r w:rsidRPr="00FD41D3">
        <w:rPr>
          <w:rFonts w:asciiTheme="minorHAnsi" w:hAnsiTheme="minorHAnsi" w:cstheme="minorHAnsi"/>
          <w:b/>
          <w:sz w:val="18"/>
          <w:szCs w:val="18"/>
        </w:rPr>
        <w:t>1 865 000,00 €</w:t>
      </w:r>
    </w:p>
    <w:p w14:paraId="0BEC33DE" w14:textId="77777777" w:rsidR="00BF2289" w:rsidRDefault="00BF2289" w:rsidP="00BF2289">
      <w:pPr>
        <w:pStyle w:val="Paragraphedeliste"/>
        <w:tabs>
          <w:tab w:val="left" w:pos="2920"/>
        </w:tabs>
        <w:ind w:left="928" w:right="330"/>
        <w:rPr>
          <w:rFonts w:cstheme="minorHAnsi"/>
          <w:i/>
          <w:iCs/>
          <w:sz w:val="18"/>
          <w:szCs w:val="18"/>
        </w:rPr>
      </w:pPr>
    </w:p>
    <w:p w14:paraId="0F7E61F1" w14:textId="77777777" w:rsidR="0004046E" w:rsidRPr="00FD41D3" w:rsidRDefault="0004046E" w:rsidP="00BF2289">
      <w:pPr>
        <w:pStyle w:val="Paragraphedeliste"/>
        <w:tabs>
          <w:tab w:val="left" w:pos="2920"/>
        </w:tabs>
        <w:ind w:left="928" w:right="330"/>
        <w:rPr>
          <w:rFonts w:cstheme="minorHAnsi"/>
          <w:i/>
          <w:iCs/>
          <w:sz w:val="18"/>
          <w:szCs w:val="18"/>
        </w:rPr>
      </w:pPr>
    </w:p>
    <w:p w14:paraId="0E107BA0" w14:textId="2B3F2844" w:rsidR="008A1624" w:rsidRPr="00BF2289" w:rsidRDefault="00BF2289" w:rsidP="008A1624">
      <w:pPr>
        <w:pStyle w:val="Paragraphedeliste"/>
        <w:numPr>
          <w:ilvl w:val="0"/>
          <w:numId w:val="1"/>
        </w:numPr>
        <w:tabs>
          <w:tab w:val="left" w:pos="2920"/>
        </w:tabs>
        <w:ind w:right="330"/>
        <w:rPr>
          <w:rFonts w:ascii="Times New Roman" w:hAnsi="Times New Roman" w:cs="Times New Roman"/>
          <w:i/>
          <w:iCs/>
          <w:sz w:val="18"/>
          <w:szCs w:val="18"/>
        </w:rPr>
      </w:pPr>
      <w:r w:rsidRPr="00BA317D">
        <w:rPr>
          <w:rFonts w:ascii="Times New Roman" w:hAnsi="Times New Roman" w:cs="Times New Roman"/>
          <w:b/>
          <w:bCs/>
          <w:i/>
          <w:sz w:val="18"/>
          <w:szCs w:val="18"/>
        </w:rPr>
        <w:t>Finances</w:t>
      </w:r>
      <w:r w:rsidRPr="00BA317D">
        <w:rPr>
          <w:rFonts w:ascii="Times New Roman" w:hAnsi="Times New Roman" w:cs="Times New Roman"/>
          <w:i/>
          <w:sz w:val="18"/>
          <w:szCs w:val="18"/>
        </w:rPr>
        <w:t> :</w:t>
      </w:r>
      <w:r>
        <w:rPr>
          <w:rFonts w:ascii="Times New Roman" w:hAnsi="Times New Roman" w:cs="Times New Roman"/>
          <w:i/>
          <w:sz w:val="18"/>
          <w:szCs w:val="18"/>
        </w:rPr>
        <w:t xml:space="preserve"> </w:t>
      </w:r>
      <w:r w:rsidR="008A1624" w:rsidRPr="00BA317D">
        <w:rPr>
          <w:rFonts w:ascii="Times New Roman" w:hAnsi="Times New Roman" w:cs="Times New Roman"/>
          <w:b/>
          <w:i/>
          <w:iCs/>
          <w:sz w:val="18"/>
          <w:szCs w:val="18"/>
        </w:rPr>
        <w:t xml:space="preserve"> actualisation des tarifs</w:t>
      </w:r>
    </w:p>
    <w:p w14:paraId="38F60893" w14:textId="77777777" w:rsidR="00BF2289" w:rsidRPr="00FD41D3" w:rsidRDefault="00BF2289" w:rsidP="00664086">
      <w:pPr>
        <w:pStyle w:val="Paragraphedeliste"/>
        <w:tabs>
          <w:tab w:val="left" w:pos="2920"/>
        </w:tabs>
        <w:spacing w:after="0"/>
        <w:ind w:left="928" w:right="330"/>
        <w:rPr>
          <w:rFonts w:cstheme="minorHAnsi"/>
          <w:i/>
          <w:iCs/>
          <w:sz w:val="18"/>
          <w:szCs w:val="18"/>
        </w:rPr>
      </w:pPr>
    </w:p>
    <w:p w14:paraId="1819A2B1" w14:textId="2281AEBC" w:rsidR="00664086" w:rsidRPr="00FD41D3" w:rsidRDefault="00664086" w:rsidP="00664086">
      <w:pPr>
        <w:tabs>
          <w:tab w:val="left" w:pos="2775"/>
        </w:tabs>
        <w:spacing w:after="0"/>
        <w:ind w:left="993"/>
        <w:jc w:val="both"/>
        <w:rPr>
          <w:rFonts w:asciiTheme="minorHAnsi" w:hAnsiTheme="minorHAnsi" w:cstheme="minorHAnsi"/>
          <w:caps/>
          <w:sz w:val="18"/>
          <w:szCs w:val="18"/>
        </w:rPr>
      </w:pPr>
      <w:r w:rsidRPr="00FD41D3">
        <w:rPr>
          <w:rFonts w:asciiTheme="minorHAnsi" w:hAnsiTheme="minorHAnsi" w:cstheme="minorHAnsi"/>
          <w:b/>
          <w:caps/>
          <w:sz w:val="18"/>
          <w:szCs w:val="18"/>
        </w:rPr>
        <w:t xml:space="preserve">Après en avoir délibéré, </w:t>
      </w:r>
      <w:r w:rsidRPr="00FD41D3">
        <w:rPr>
          <w:rFonts w:asciiTheme="minorHAnsi" w:hAnsiTheme="minorHAnsi" w:cstheme="minorHAnsi"/>
          <w:b/>
          <w:sz w:val="18"/>
          <w:szCs w:val="18"/>
        </w:rPr>
        <w:t xml:space="preserve">le Conseil Municipal décide </w:t>
      </w:r>
      <w:r w:rsidRPr="00FD41D3">
        <w:rPr>
          <w:rFonts w:asciiTheme="minorHAnsi" w:hAnsiTheme="minorHAnsi" w:cstheme="minorHAnsi"/>
          <w:b/>
          <w:sz w:val="18"/>
          <w:szCs w:val="18"/>
          <w:u w:val="single"/>
        </w:rPr>
        <w:t>à 12 voix pour et 2 abstentions</w:t>
      </w:r>
      <w:r w:rsidRPr="00FD41D3">
        <w:rPr>
          <w:rFonts w:asciiTheme="minorHAnsi" w:hAnsiTheme="minorHAnsi" w:cstheme="minorHAnsi"/>
          <w:b/>
          <w:sz w:val="18"/>
          <w:szCs w:val="18"/>
        </w:rPr>
        <w:t> </w:t>
      </w:r>
      <w:r w:rsidRPr="00FD41D3">
        <w:rPr>
          <w:rFonts w:asciiTheme="minorHAnsi" w:hAnsiTheme="minorHAnsi" w:cstheme="minorHAnsi"/>
          <w:caps/>
          <w:sz w:val="18"/>
          <w:szCs w:val="18"/>
        </w:rPr>
        <w:t xml:space="preserve">: </w:t>
      </w:r>
    </w:p>
    <w:p w14:paraId="2A832B88" w14:textId="77777777" w:rsidR="00664086" w:rsidRPr="00FD41D3" w:rsidRDefault="00664086" w:rsidP="00664086">
      <w:pPr>
        <w:pStyle w:val="Default"/>
        <w:ind w:left="993"/>
        <w:jc w:val="both"/>
        <w:rPr>
          <w:rFonts w:asciiTheme="minorHAnsi" w:hAnsiTheme="minorHAnsi" w:cstheme="minorHAnsi"/>
          <w:b/>
          <w:bCs/>
          <w:sz w:val="18"/>
          <w:szCs w:val="18"/>
        </w:rPr>
      </w:pPr>
    </w:p>
    <w:p w14:paraId="0529C1F9" w14:textId="3D372F78" w:rsidR="00664086" w:rsidRPr="00FD41D3" w:rsidRDefault="00664086" w:rsidP="00664086">
      <w:pPr>
        <w:pStyle w:val="Default"/>
        <w:numPr>
          <w:ilvl w:val="0"/>
          <w:numId w:val="16"/>
        </w:numPr>
        <w:ind w:left="1701"/>
        <w:jc w:val="both"/>
        <w:rPr>
          <w:rFonts w:asciiTheme="minorHAnsi" w:hAnsiTheme="minorHAnsi" w:cstheme="minorHAnsi"/>
          <w:bCs/>
          <w:sz w:val="18"/>
          <w:szCs w:val="18"/>
        </w:rPr>
      </w:pPr>
      <w:r w:rsidRPr="00FD41D3">
        <w:rPr>
          <w:rFonts w:asciiTheme="minorHAnsi" w:hAnsiTheme="minorHAnsi" w:cstheme="minorHAnsi"/>
          <w:sz w:val="18"/>
          <w:szCs w:val="18"/>
        </w:rPr>
        <w:t>d’approuver les nouveaux tarifs ci-dessous à effet au 1</w:t>
      </w:r>
      <w:r w:rsidRPr="00FD41D3">
        <w:rPr>
          <w:rFonts w:asciiTheme="minorHAnsi" w:hAnsiTheme="minorHAnsi" w:cstheme="minorHAnsi"/>
          <w:sz w:val="18"/>
          <w:szCs w:val="18"/>
          <w:vertAlign w:val="superscript"/>
        </w:rPr>
        <w:t>er</w:t>
      </w:r>
      <w:r w:rsidRPr="00FD41D3">
        <w:rPr>
          <w:rFonts w:asciiTheme="minorHAnsi" w:hAnsiTheme="minorHAnsi" w:cstheme="minorHAnsi"/>
          <w:sz w:val="18"/>
          <w:szCs w:val="18"/>
        </w:rPr>
        <w:t xml:space="preserve"> septembre 2023</w:t>
      </w:r>
    </w:p>
    <w:p w14:paraId="1FE40B63" w14:textId="77777777" w:rsidR="00664086" w:rsidRPr="00FD41D3" w:rsidRDefault="00664086" w:rsidP="00664086">
      <w:pPr>
        <w:pStyle w:val="Paragraphedeliste"/>
        <w:tabs>
          <w:tab w:val="left" w:pos="2920"/>
        </w:tabs>
        <w:spacing w:after="0"/>
        <w:ind w:left="928" w:right="330"/>
        <w:rPr>
          <w:rFonts w:cstheme="minorHAnsi"/>
          <w:i/>
          <w:iCs/>
          <w:sz w:val="18"/>
          <w:szCs w:val="18"/>
        </w:rPr>
      </w:pPr>
    </w:p>
    <w:tbl>
      <w:tblPr>
        <w:tblW w:w="8387" w:type="dxa"/>
        <w:tblInd w:w="1124" w:type="dxa"/>
        <w:tblCellMar>
          <w:left w:w="70" w:type="dxa"/>
          <w:right w:w="70" w:type="dxa"/>
        </w:tblCellMar>
        <w:tblLook w:val="04A0" w:firstRow="1" w:lastRow="0" w:firstColumn="1" w:lastColumn="0" w:noHBand="0" w:noVBand="1"/>
      </w:tblPr>
      <w:tblGrid>
        <w:gridCol w:w="2920"/>
        <w:gridCol w:w="1867"/>
        <w:gridCol w:w="1200"/>
        <w:gridCol w:w="1200"/>
        <w:gridCol w:w="1200"/>
      </w:tblGrid>
      <w:tr w:rsidR="00664086" w:rsidRPr="00664086" w14:paraId="12E4C9CC" w14:textId="77777777" w:rsidTr="00664086">
        <w:trPr>
          <w:trHeight w:val="300"/>
        </w:trPr>
        <w:tc>
          <w:tcPr>
            <w:tcW w:w="2920" w:type="dxa"/>
            <w:tcBorders>
              <w:top w:val="single" w:sz="8" w:space="0" w:color="auto"/>
              <w:left w:val="single" w:sz="8" w:space="0" w:color="auto"/>
              <w:bottom w:val="dotted" w:sz="4" w:space="0" w:color="auto"/>
              <w:right w:val="nil"/>
            </w:tcBorders>
            <w:shd w:val="clear" w:color="auto" w:fill="auto"/>
            <w:noWrap/>
            <w:vAlign w:val="bottom"/>
            <w:hideMark/>
          </w:tcPr>
          <w:p w14:paraId="46E5FF76" w14:textId="77777777" w:rsidR="00664086" w:rsidRPr="00664086" w:rsidRDefault="00664086" w:rsidP="00664086">
            <w:pPr>
              <w:spacing w:after="0" w:line="240" w:lineRule="auto"/>
              <w:rPr>
                <w:rFonts w:eastAsia="Times New Roman" w:cs="Calibri"/>
                <w:color w:val="000000"/>
                <w:sz w:val="20"/>
                <w:szCs w:val="20"/>
                <w:lang w:eastAsia="fr-FR"/>
              </w:rPr>
            </w:pPr>
            <w:r w:rsidRPr="00664086">
              <w:rPr>
                <w:rFonts w:eastAsia="Times New Roman" w:cs="Calibri"/>
                <w:color w:val="000000"/>
                <w:sz w:val="20"/>
                <w:szCs w:val="20"/>
                <w:lang w:eastAsia="fr-FR"/>
              </w:rPr>
              <w:t> </w:t>
            </w:r>
          </w:p>
        </w:tc>
        <w:tc>
          <w:tcPr>
            <w:tcW w:w="1867" w:type="dxa"/>
            <w:tcBorders>
              <w:top w:val="single" w:sz="8" w:space="0" w:color="auto"/>
              <w:left w:val="nil"/>
              <w:bottom w:val="dotted" w:sz="4" w:space="0" w:color="auto"/>
              <w:right w:val="dashed" w:sz="8" w:space="0" w:color="auto"/>
            </w:tcBorders>
            <w:shd w:val="clear" w:color="auto" w:fill="auto"/>
            <w:noWrap/>
            <w:vAlign w:val="bottom"/>
            <w:hideMark/>
          </w:tcPr>
          <w:p w14:paraId="008633A7" w14:textId="77777777" w:rsidR="00664086" w:rsidRPr="00664086" w:rsidRDefault="00664086" w:rsidP="00664086">
            <w:pPr>
              <w:spacing w:after="0" w:line="240" w:lineRule="auto"/>
              <w:rPr>
                <w:rFonts w:eastAsia="Times New Roman" w:cs="Calibri"/>
                <w:color w:val="000000"/>
                <w:sz w:val="20"/>
                <w:szCs w:val="20"/>
                <w:lang w:eastAsia="fr-FR"/>
              </w:rPr>
            </w:pPr>
            <w:r w:rsidRPr="00664086">
              <w:rPr>
                <w:rFonts w:eastAsia="Times New Roman" w:cs="Calibri"/>
                <w:color w:val="000000"/>
                <w:sz w:val="20"/>
                <w:szCs w:val="20"/>
                <w:lang w:eastAsia="fr-FR"/>
              </w:rPr>
              <w:t> </w:t>
            </w:r>
          </w:p>
        </w:tc>
        <w:tc>
          <w:tcPr>
            <w:tcW w:w="1200" w:type="dxa"/>
            <w:tcBorders>
              <w:top w:val="single" w:sz="8" w:space="0" w:color="auto"/>
              <w:left w:val="nil"/>
              <w:bottom w:val="dotted" w:sz="4" w:space="0" w:color="auto"/>
              <w:right w:val="dashed" w:sz="8" w:space="0" w:color="auto"/>
            </w:tcBorders>
            <w:shd w:val="clear" w:color="auto" w:fill="auto"/>
            <w:noWrap/>
            <w:vAlign w:val="center"/>
            <w:hideMark/>
          </w:tcPr>
          <w:p w14:paraId="377842B8" w14:textId="77777777" w:rsidR="00664086" w:rsidRPr="00664086" w:rsidRDefault="00664086" w:rsidP="00664086">
            <w:pPr>
              <w:spacing w:after="0" w:line="240" w:lineRule="auto"/>
              <w:jc w:val="center"/>
              <w:rPr>
                <w:rFonts w:eastAsia="Times New Roman" w:cs="Calibri"/>
                <w:b/>
                <w:bCs/>
                <w:color w:val="000000"/>
                <w:sz w:val="16"/>
                <w:szCs w:val="16"/>
                <w:lang w:eastAsia="fr-FR"/>
              </w:rPr>
            </w:pPr>
            <w:r w:rsidRPr="00664086">
              <w:rPr>
                <w:rFonts w:eastAsia="Times New Roman" w:cs="Calibri"/>
                <w:b/>
                <w:bCs/>
                <w:color w:val="000000"/>
                <w:sz w:val="16"/>
                <w:szCs w:val="16"/>
                <w:lang w:eastAsia="fr-FR"/>
              </w:rPr>
              <w:t>2021</w:t>
            </w:r>
          </w:p>
        </w:tc>
        <w:tc>
          <w:tcPr>
            <w:tcW w:w="1200" w:type="dxa"/>
            <w:tcBorders>
              <w:top w:val="single" w:sz="8" w:space="0" w:color="auto"/>
              <w:left w:val="nil"/>
              <w:bottom w:val="dotted" w:sz="4" w:space="0" w:color="auto"/>
              <w:right w:val="dashed" w:sz="8" w:space="0" w:color="auto"/>
            </w:tcBorders>
            <w:shd w:val="clear" w:color="auto" w:fill="auto"/>
            <w:noWrap/>
            <w:vAlign w:val="center"/>
            <w:hideMark/>
          </w:tcPr>
          <w:p w14:paraId="1BA45767" w14:textId="77777777" w:rsidR="00664086" w:rsidRPr="00664086" w:rsidRDefault="00664086" w:rsidP="00664086">
            <w:pPr>
              <w:spacing w:after="0" w:line="240" w:lineRule="auto"/>
              <w:jc w:val="center"/>
              <w:rPr>
                <w:rFonts w:eastAsia="Times New Roman" w:cs="Calibri"/>
                <w:b/>
                <w:bCs/>
                <w:color w:val="000000"/>
                <w:sz w:val="16"/>
                <w:szCs w:val="16"/>
                <w:lang w:eastAsia="fr-FR"/>
              </w:rPr>
            </w:pPr>
            <w:r w:rsidRPr="00664086">
              <w:rPr>
                <w:rFonts w:eastAsia="Times New Roman" w:cs="Calibri"/>
                <w:b/>
                <w:bCs/>
                <w:color w:val="000000"/>
                <w:sz w:val="16"/>
                <w:szCs w:val="16"/>
                <w:lang w:eastAsia="fr-FR"/>
              </w:rPr>
              <w:t>2022</w:t>
            </w:r>
          </w:p>
        </w:tc>
        <w:tc>
          <w:tcPr>
            <w:tcW w:w="1200" w:type="dxa"/>
            <w:tcBorders>
              <w:top w:val="single" w:sz="8" w:space="0" w:color="auto"/>
              <w:left w:val="nil"/>
              <w:bottom w:val="dotted" w:sz="4" w:space="0" w:color="auto"/>
              <w:right w:val="single" w:sz="8" w:space="0" w:color="auto"/>
            </w:tcBorders>
            <w:shd w:val="clear" w:color="auto" w:fill="auto"/>
            <w:noWrap/>
            <w:vAlign w:val="center"/>
            <w:hideMark/>
          </w:tcPr>
          <w:p w14:paraId="0AB9BF19" w14:textId="77777777" w:rsidR="00664086" w:rsidRPr="00664086" w:rsidRDefault="00664086" w:rsidP="00664086">
            <w:pPr>
              <w:spacing w:after="0" w:line="240" w:lineRule="auto"/>
              <w:jc w:val="center"/>
              <w:rPr>
                <w:rFonts w:eastAsia="Times New Roman" w:cs="Calibri"/>
                <w:b/>
                <w:bCs/>
                <w:color w:val="000000"/>
                <w:sz w:val="16"/>
                <w:szCs w:val="16"/>
                <w:lang w:eastAsia="fr-FR"/>
              </w:rPr>
            </w:pPr>
            <w:r w:rsidRPr="00664086">
              <w:rPr>
                <w:rFonts w:eastAsia="Times New Roman" w:cs="Calibri"/>
                <w:b/>
                <w:bCs/>
                <w:color w:val="000000"/>
                <w:sz w:val="16"/>
                <w:szCs w:val="16"/>
                <w:lang w:eastAsia="fr-FR"/>
              </w:rPr>
              <w:t>2023</w:t>
            </w:r>
          </w:p>
        </w:tc>
      </w:tr>
      <w:tr w:rsidR="00664086" w:rsidRPr="00664086" w14:paraId="1CACDC52" w14:textId="77777777" w:rsidTr="00664086">
        <w:trPr>
          <w:trHeight w:val="300"/>
        </w:trPr>
        <w:tc>
          <w:tcPr>
            <w:tcW w:w="8387" w:type="dxa"/>
            <w:gridSpan w:val="5"/>
            <w:tcBorders>
              <w:top w:val="dotted" w:sz="4" w:space="0" w:color="auto"/>
              <w:left w:val="single" w:sz="8" w:space="0" w:color="auto"/>
              <w:bottom w:val="dotted" w:sz="4" w:space="0" w:color="auto"/>
              <w:right w:val="single" w:sz="8" w:space="0" w:color="000000"/>
            </w:tcBorders>
            <w:shd w:val="clear" w:color="000000" w:fill="FFE699"/>
            <w:noWrap/>
            <w:vAlign w:val="center"/>
            <w:hideMark/>
          </w:tcPr>
          <w:p w14:paraId="6E1E54EC" w14:textId="77777777" w:rsidR="00664086" w:rsidRPr="00664086" w:rsidRDefault="00664086" w:rsidP="00664086">
            <w:pPr>
              <w:spacing w:after="0" w:line="240" w:lineRule="auto"/>
              <w:jc w:val="center"/>
              <w:rPr>
                <w:rFonts w:eastAsia="Times New Roman" w:cs="Calibri"/>
                <w:b/>
                <w:bCs/>
                <w:color w:val="000000"/>
                <w:sz w:val="16"/>
                <w:szCs w:val="16"/>
                <w:lang w:eastAsia="fr-FR"/>
              </w:rPr>
            </w:pPr>
            <w:r w:rsidRPr="00664086">
              <w:rPr>
                <w:rFonts w:eastAsia="Times New Roman" w:cs="Calibri"/>
                <w:b/>
                <w:bCs/>
                <w:color w:val="000000"/>
                <w:sz w:val="16"/>
                <w:szCs w:val="16"/>
                <w:lang w:eastAsia="fr-FR"/>
              </w:rPr>
              <w:t>Restaurant scolaire</w:t>
            </w:r>
          </w:p>
        </w:tc>
      </w:tr>
      <w:tr w:rsidR="00664086" w:rsidRPr="00664086" w14:paraId="712D16DC" w14:textId="77777777" w:rsidTr="00664086">
        <w:trPr>
          <w:trHeight w:val="300"/>
        </w:trPr>
        <w:tc>
          <w:tcPr>
            <w:tcW w:w="2920" w:type="dxa"/>
            <w:tcBorders>
              <w:top w:val="nil"/>
              <w:left w:val="single" w:sz="8" w:space="0" w:color="auto"/>
              <w:bottom w:val="dotted" w:sz="4" w:space="0" w:color="auto"/>
              <w:right w:val="nil"/>
            </w:tcBorders>
            <w:shd w:val="clear" w:color="auto" w:fill="auto"/>
            <w:noWrap/>
            <w:vAlign w:val="center"/>
            <w:hideMark/>
          </w:tcPr>
          <w:p w14:paraId="2E8CEF8F"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 </w:t>
            </w:r>
          </w:p>
        </w:tc>
        <w:tc>
          <w:tcPr>
            <w:tcW w:w="1867" w:type="dxa"/>
            <w:tcBorders>
              <w:top w:val="nil"/>
              <w:left w:val="nil"/>
              <w:bottom w:val="dotted" w:sz="4" w:space="0" w:color="auto"/>
              <w:right w:val="dashed" w:sz="8" w:space="0" w:color="auto"/>
            </w:tcBorders>
            <w:shd w:val="clear" w:color="auto" w:fill="auto"/>
            <w:noWrap/>
            <w:vAlign w:val="center"/>
            <w:hideMark/>
          </w:tcPr>
          <w:p w14:paraId="6FCF1C82"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repas enfant Fontenaysien</w:t>
            </w:r>
          </w:p>
        </w:tc>
        <w:tc>
          <w:tcPr>
            <w:tcW w:w="1200" w:type="dxa"/>
            <w:tcBorders>
              <w:top w:val="nil"/>
              <w:left w:val="nil"/>
              <w:bottom w:val="dotted" w:sz="4" w:space="0" w:color="auto"/>
              <w:right w:val="dashed" w:sz="8" w:space="0" w:color="auto"/>
            </w:tcBorders>
            <w:shd w:val="clear" w:color="auto" w:fill="auto"/>
            <w:noWrap/>
            <w:vAlign w:val="center"/>
            <w:hideMark/>
          </w:tcPr>
          <w:p w14:paraId="7785A614"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4,40 €</w:t>
            </w:r>
          </w:p>
        </w:tc>
        <w:tc>
          <w:tcPr>
            <w:tcW w:w="1200" w:type="dxa"/>
            <w:tcBorders>
              <w:top w:val="nil"/>
              <w:left w:val="nil"/>
              <w:bottom w:val="dotted" w:sz="4" w:space="0" w:color="auto"/>
              <w:right w:val="dashed" w:sz="8" w:space="0" w:color="auto"/>
            </w:tcBorders>
            <w:shd w:val="clear" w:color="auto" w:fill="auto"/>
            <w:noWrap/>
            <w:vAlign w:val="center"/>
            <w:hideMark/>
          </w:tcPr>
          <w:p w14:paraId="5D413B09"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4,45 €</w:t>
            </w:r>
          </w:p>
        </w:tc>
        <w:tc>
          <w:tcPr>
            <w:tcW w:w="1200" w:type="dxa"/>
            <w:tcBorders>
              <w:top w:val="nil"/>
              <w:left w:val="nil"/>
              <w:bottom w:val="dotted" w:sz="4" w:space="0" w:color="auto"/>
              <w:right w:val="single" w:sz="8" w:space="0" w:color="auto"/>
            </w:tcBorders>
            <w:shd w:val="clear" w:color="auto" w:fill="auto"/>
            <w:noWrap/>
            <w:vAlign w:val="center"/>
            <w:hideMark/>
          </w:tcPr>
          <w:p w14:paraId="2A82A628" w14:textId="77777777" w:rsidR="00664086" w:rsidRPr="00664086" w:rsidRDefault="00664086" w:rsidP="00664086">
            <w:pPr>
              <w:spacing w:after="0" w:line="240" w:lineRule="auto"/>
              <w:jc w:val="right"/>
              <w:rPr>
                <w:rFonts w:eastAsia="Times New Roman" w:cs="Calibri"/>
                <w:b/>
                <w:bCs/>
                <w:color w:val="000000"/>
                <w:sz w:val="16"/>
                <w:szCs w:val="16"/>
                <w:lang w:eastAsia="fr-FR"/>
              </w:rPr>
            </w:pPr>
            <w:r w:rsidRPr="00664086">
              <w:rPr>
                <w:rFonts w:eastAsia="Times New Roman" w:cs="Calibri"/>
                <w:b/>
                <w:bCs/>
                <w:color w:val="000000"/>
                <w:sz w:val="16"/>
                <w:szCs w:val="16"/>
                <w:lang w:eastAsia="fr-FR"/>
              </w:rPr>
              <w:t>4,60 €</w:t>
            </w:r>
          </w:p>
        </w:tc>
      </w:tr>
      <w:tr w:rsidR="00664086" w:rsidRPr="00664086" w14:paraId="0C9D6EEC" w14:textId="77777777" w:rsidTr="00664086">
        <w:trPr>
          <w:trHeight w:val="300"/>
        </w:trPr>
        <w:tc>
          <w:tcPr>
            <w:tcW w:w="2920" w:type="dxa"/>
            <w:tcBorders>
              <w:top w:val="nil"/>
              <w:left w:val="single" w:sz="8" w:space="0" w:color="auto"/>
              <w:bottom w:val="dotted" w:sz="4" w:space="0" w:color="auto"/>
              <w:right w:val="nil"/>
            </w:tcBorders>
            <w:shd w:val="clear" w:color="auto" w:fill="auto"/>
            <w:noWrap/>
            <w:vAlign w:val="center"/>
            <w:hideMark/>
          </w:tcPr>
          <w:p w14:paraId="69D2D6F4"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 </w:t>
            </w:r>
          </w:p>
        </w:tc>
        <w:tc>
          <w:tcPr>
            <w:tcW w:w="1867" w:type="dxa"/>
            <w:tcBorders>
              <w:top w:val="nil"/>
              <w:left w:val="nil"/>
              <w:bottom w:val="dotted" w:sz="4" w:space="0" w:color="auto"/>
              <w:right w:val="dashed" w:sz="8" w:space="0" w:color="auto"/>
            </w:tcBorders>
            <w:shd w:val="clear" w:color="auto" w:fill="auto"/>
            <w:noWrap/>
            <w:vAlign w:val="center"/>
            <w:hideMark/>
          </w:tcPr>
          <w:p w14:paraId="588D312C"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repas enfant hors commune</w:t>
            </w:r>
          </w:p>
        </w:tc>
        <w:tc>
          <w:tcPr>
            <w:tcW w:w="1200" w:type="dxa"/>
            <w:tcBorders>
              <w:top w:val="nil"/>
              <w:left w:val="nil"/>
              <w:bottom w:val="dotted" w:sz="4" w:space="0" w:color="auto"/>
              <w:right w:val="dashed" w:sz="8" w:space="0" w:color="auto"/>
            </w:tcBorders>
            <w:shd w:val="clear" w:color="auto" w:fill="auto"/>
            <w:noWrap/>
            <w:vAlign w:val="center"/>
            <w:hideMark/>
          </w:tcPr>
          <w:p w14:paraId="3BA4395B"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4,90 €</w:t>
            </w:r>
          </w:p>
        </w:tc>
        <w:tc>
          <w:tcPr>
            <w:tcW w:w="1200" w:type="dxa"/>
            <w:tcBorders>
              <w:top w:val="nil"/>
              <w:left w:val="nil"/>
              <w:bottom w:val="dotted" w:sz="4" w:space="0" w:color="auto"/>
              <w:right w:val="dashed" w:sz="8" w:space="0" w:color="auto"/>
            </w:tcBorders>
            <w:shd w:val="clear" w:color="auto" w:fill="auto"/>
            <w:noWrap/>
            <w:vAlign w:val="center"/>
            <w:hideMark/>
          </w:tcPr>
          <w:p w14:paraId="26391FC4"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4,95 €</w:t>
            </w:r>
          </w:p>
        </w:tc>
        <w:tc>
          <w:tcPr>
            <w:tcW w:w="1200" w:type="dxa"/>
            <w:tcBorders>
              <w:top w:val="nil"/>
              <w:left w:val="nil"/>
              <w:bottom w:val="dotted" w:sz="4" w:space="0" w:color="auto"/>
              <w:right w:val="single" w:sz="8" w:space="0" w:color="auto"/>
            </w:tcBorders>
            <w:shd w:val="clear" w:color="auto" w:fill="auto"/>
            <w:noWrap/>
            <w:vAlign w:val="center"/>
            <w:hideMark/>
          </w:tcPr>
          <w:p w14:paraId="78847585" w14:textId="77777777" w:rsidR="00664086" w:rsidRPr="00664086" w:rsidRDefault="00664086" w:rsidP="00664086">
            <w:pPr>
              <w:spacing w:after="0" w:line="240" w:lineRule="auto"/>
              <w:jc w:val="right"/>
              <w:rPr>
                <w:rFonts w:eastAsia="Times New Roman" w:cs="Calibri"/>
                <w:b/>
                <w:bCs/>
                <w:color w:val="000000"/>
                <w:sz w:val="16"/>
                <w:szCs w:val="16"/>
                <w:lang w:eastAsia="fr-FR"/>
              </w:rPr>
            </w:pPr>
            <w:r w:rsidRPr="00664086">
              <w:rPr>
                <w:rFonts w:eastAsia="Times New Roman" w:cs="Calibri"/>
                <w:b/>
                <w:bCs/>
                <w:color w:val="000000"/>
                <w:sz w:val="16"/>
                <w:szCs w:val="16"/>
                <w:lang w:eastAsia="fr-FR"/>
              </w:rPr>
              <w:t>5,20 €</w:t>
            </w:r>
          </w:p>
        </w:tc>
      </w:tr>
      <w:tr w:rsidR="00664086" w:rsidRPr="00664086" w14:paraId="2DA83DE8" w14:textId="77777777" w:rsidTr="00664086">
        <w:trPr>
          <w:trHeight w:val="300"/>
        </w:trPr>
        <w:tc>
          <w:tcPr>
            <w:tcW w:w="2920" w:type="dxa"/>
            <w:tcBorders>
              <w:top w:val="nil"/>
              <w:left w:val="single" w:sz="8" w:space="0" w:color="auto"/>
              <w:bottom w:val="dotted" w:sz="4" w:space="0" w:color="auto"/>
              <w:right w:val="nil"/>
            </w:tcBorders>
            <w:shd w:val="clear" w:color="auto" w:fill="auto"/>
            <w:noWrap/>
            <w:vAlign w:val="center"/>
            <w:hideMark/>
          </w:tcPr>
          <w:p w14:paraId="0EB5141A"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 </w:t>
            </w:r>
          </w:p>
        </w:tc>
        <w:tc>
          <w:tcPr>
            <w:tcW w:w="1867" w:type="dxa"/>
            <w:tcBorders>
              <w:top w:val="nil"/>
              <w:left w:val="nil"/>
              <w:bottom w:val="dotted" w:sz="4" w:space="0" w:color="auto"/>
              <w:right w:val="dashed" w:sz="8" w:space="0" w:color="auto"/>
            </w:tcBorders>
            <w:shd w:val="clear" w:color="auto" w:fill="auto"/>
            <w:noWrap/>
            <w:vAlign w:val="center"/>
            <w:hideMark/>
          </w:tcPr>
          <w:p w14:paraId="53D0DE0B"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accueil PAI</w:t>
            </w:r>
          </w:p>
        </w:tc>
        <w:tc>
          <w:tcPr>
            <w:tcW w:w="1200" w:type="dxa"/>
            <w:tcBorders>
              <w:top w:val="nil"/>
              <w:left w:val="nil"/>
              <w:bottom w:val="dotted" w:sz="4" w:space="0" w:color="auto"/>
              <w:right w:val="dashed" w:sz="8" w:space="0" w:color="auto"/>
            </w:tcBorders>
            <w:shd w:val="clear" w:color="auto" w:fill="auto"/>
            <w:noWrap/>
            <w:vAlign w:val="center"/>
            <w:hideMark/>
          </w:tcPr>
          <w:p w14:paraId="0EE33978"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w:t>
            </w:r>
          </w:p>
        </w:tc>
        <w:tc>
          <w:tcPr>
            <w:tcW w:w="1200" w:type="dxa"/>
            <w:tcBorders>
              <w:top w:val="nil"/>
              <w:left w:val="nil"/>
              <w:bottom w:val="dotted" w:sz="4" w:space="0" w:color="auto"/>
              <w:right w:val="dashed" w:sz="8" w:space="0" w:color="auto"/>
            </w:tcBorders>
            <w:shd w:val="clear" w:color="auto" w:fill="auto"/>
            <w:noWrap/>
            <w:vAlign w:val="center"/>
            <w:hideMark/>
          </w:tcPr>
          <w:p w14:paraId="3E207288"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1,50 €</w:t>
            </w:r>
          </w:p>
        </w:tc>
        <w:tc>
          <w:tcPr>
            <w:tcW w:w="1200" w:type="dxa"/>
            <w:tcBorders>
              <w:top w:val="nil"/>
              <w:left w:val="nil"/>
              <w:bottom w:val="dotted" w:sz="4" w:space="0" w:color="auto"/>
              <w:right w:val="single" w:sz="8" w:space="0" w:color="auto"/>
            </w:tcBorders>
            <w:shd w:val="clear" w:color="auto" w:fill="auto"/>
            <w:noWrap/>
            <w:vAlign w:val="center"/>
            <w:hideMark/>
          </w:tcPr>
          <w:p w14:paraId="7DD69F3F" w14:textId="77777777" w:rsidR="00664086" w:rsidRPr="00664086" w:rsidRDefault="00664086" w:rsidP="00664086">
            <w:pPr>
              <w:spacing w:after="0" w:line="240" w:lineRule="auto"/>
              <w:jc w:val="right"/>
              <w:rPr>
                <w:rFonts w:eastAsia="Times New Roman" w:cs="Calibri"/>
                <w:b/>
                <w:bCs/>
                <w:color w:val="000000"/>
                <w:sz w:val="16"/>
                <w:szCs w:val="16"/>
                <w:lang w:eastAsia="fr-FR"/>
              </w:rPr>
            </w:pPr>
            <w:r w:rsidRPr="00664086">
              <w:rPr>
                <w:rFonts w:eastAsia="Times New Roman" w:cs="Calibri"/>
                <w:b/>
                <w:bCs/>
                <w:color w:val="000000"/>
                <w:sz w:val="16"/>
                <w:szCs w:val="16"/>
                <w:lang w:eastAsia="fr-FR"/>
              </w:rPr>
              <w:t>1,50 €</w:t>
            </w:r>
          </w:p>
        </w:tc>
      </w:tr>
      <w:tr w:rsidR="00664086" w:rsidRPr="00664086" w14:paraId="3BF0A88A" w14:textId="77777777" w:rsidTr="00664086">
        <w:trPr>
          <w:trHeight w:val="300"/>
        </w:trPr>
        <w:tc>
          <w:tcPr>
            <w:tcW w:w="2920" w:type="dxa"/>
            <w:tcBorders>
              <w:top w:val="nil"/>
              <w:left w:val="single" w:sz="8" w:space="0" w:color="auto"/>
              <w:bottom w:val="dotted" w:sz="4" w:space="0" w:color="auto"/>
              <w:right w:val="nil"/>
            </w:tcBorders>
            <w:shd w:val="clear" w:color="auto" w:fill="auto"/>
            <w:noWrap/>
            <w:vAlign w:val="center"/>
            <w:hideMark/>
          </w:tcPr>
          <w:p w14:paraId="2A5BB73D"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 </w:t>
            </w:r>
          </w:p>
        </w:tc>
        <w:tc>
          <w:tcPr>
            <w:tcW w:w="1867" w:type="dxa"/>
            <w:tcBorders>
              <w:top w:val="nil"/>
              <w:left w:val="nil"/>
              <w:bottom w:val="dotted" w:sz="4" w:space="0" w:color="auto"/>
              <w:right w:val="dashed" w:sz="8" w:space="0" w:color="auto"/>
            </w:tcBorders>
            <w:shd w:val="clear" w:color="auto" w:fill="auto"/>
            <w:noWrap/>
            <w:vAlign w:val="center"/>
            <w:hideMark/>
          </w:tcPr>
          <w:p w14:paraId="1B915D5A"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repas adulte</w:t>
            </w:r>
          </w:p>
        </w:tc>
        <w:tc>
          <w:tcPr>
            <w:tcW w:w="1200" w:type="dxa"/>
            <w:tcBorders>
              <w:top w:val="nil"/>
              <w:left w:val="nil"/>
              <w:bottom w:val="dotted" w:sz="4" w:space="0" w:color="auto"/>
              <w:right w:val="dashed" w:sz="8" w:space="0" w:color="auto"/>
            </w:tcBorders>
            <w:shd w:val="clear" w:color="auto" w:fill="auto"/>
            <w:noWrap/>
            <w:vAlign w:val="center"/>
            <w:hideMark/>
          </w:tcPr>
          <w:p w14:paraId="32B71665"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5,40 €</w:t>
            </w:r>
          </w:p>
        </w:tc>
        <w:tc>
          <w:tcPr>
            <w:tcW w:w="1200" w:type="dxa"/>
            <w:tcBorders>
              <w:top w:val="nil"/>
              <w:left w:val="nil"/>
              <w:bottom w:val="dotted" w:sz="4" w:space="0" w:color="auto"/>
              <w:right w:val="dashed" w:sz="8" w:space="0" w:color="auto"/>
            </w:tcBorders>
            <w:shd w:val="clear" w:color="auto" w:fill="auto"/>
            <w:noWrap/>
            <w:vAlign w:val="center"/>
            <w:hideMark/>
          </w:tcPr>
          <w:p w14:paraId="34E2EC38"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5,50 €</w:t>
            </w:r>
          </w:p>
        </w:tc>
        <w:tc>
          <w:tcPr>
            <w:tcW w:w="1200" w:type="dxa"/>
            <w:tcBorders>
              <w:top w:val="nil"/>
              <w:left w:val="nil"/>
              <w:bottom w:val="dotted" w:sz="4" w:space="0" w:color="auto"/>
              <w:right w:val="single" w:sz="8" w:space="0" w:color="auto"/>
            </w:tcBorders>
            <w:shd w:val="clear" w:color="auto" w:fill="auto"/>
            <w:noWrap/>
            <w:vAlign w:val="center"/>
            <w:hideMark/>
          </w:tcPr>
          <w:p w14:paraId="008CFDC9" w14:textId="77777777" w:rsidR="00664086" w:rsidRPr="00664086" w:rsidRDefault="00664086" w:rsidP="00664086">
            <w:pPr>
              <w:spacing w:after="0" w:line="240" w:lineRule="auto"/>
              <w:jc w:val="right"/>
              <w:rPr>
                <w:rFonts w:eastAsia="Times New Roman" w:cs="Calibri"/>
                <w:b/>
                <w:bCs/>
                <w:color w:val="000000"/>
                <w:sz w:val="16"/>
                <w:szCs w:val="16"/>
                <w:lang w:eastAsia="fr-FR"/>
              </w:rPr>
            </w:pPr>
            <w:r w:rsidRPr="00664086">
              <w:rPr>
                <w:rFonts w:eastAsia="Times New Roman" w:cs="Calibri"/>
                <w:b/>
                <w:bCs/>
                <w:color w:val="000000"/>
                <w:sz w:val="16"/>
                <w:szCs w:val="16"/>
                <w:lang w:eastAsia="fr-FR"/>
              </w:rPr>
              <w:t>5,70 €</w:t>
            </w:r>
          </w:p>
        </w:tc>
      </w:tr>
      <w:tr w:rsidR="00664086" w:rsidRPr="00664086" w14:paraId="0E465808" w14:textId="77777777" w:rsidTr="00664086">
        <w:trPr>
          <w:trHeight w:val="300"/>
        </w:trPr>
        <w:tc>
          <w:tcPr>
            <w:tcW w:w="2920" w:type="dxa"/>
            <w:tcBorders>
              <w:top w:val="nil"/>
              <w:left w:val="single" w:sz="8" w:space="0" w:color="auto"/>
              <w:bottom w:val="dotted" w:sz="4" w:space="0" w:color="auto"/>
              <w:right w:val="nil"/>
            </w:tcBorders>
            <w:shd w:val="clear" w:color="auto" w:fill="auto"/>
            <w:noWrap/>
            <w:vAlign w:val="center"/>
            <w:hideMark/>
          </w:tcPr>
          <w:p w14:paraId="1A7E8988"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 </w:t>
            </w:r>
          </w:p>
        </w:tc>
        <w:tc>
          <w:tcPr>
            <w:tcW w:w="1867" w:type="dxa"/>
            <w:tcBorders>
              <w:top w:val="nil"/>
              <w:left w:val="nil"/>
              <w:bottom w:val="dotted" w:sz="4" w:space="0" w:color="auto"/>
              <w:right w:val="dashed" w:sz="8" w:space="0" w:color="auto"/>
            </w:tcBorders>
            <w:shd w:val="clear" w:color="auto" w:fill="auto"/>
            <w:noWrap/>
            <w:vAlign w:val="center"/>
            <w:hideMark/>
          </w:tcPr>
          <w:p w14:paraId="036EEBB8"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repas exceptionnel</w:t>
            </w:r>
          </w:p>
        </w:tc>
        <w:tc>
          <w:tcPr>
            <w:tcW w:w="1200" w:type="dxa"/>
            <w:tcBorders>
              <w:top w:val="nil"/>
              <w:left w:val="nil"/>
              <w:bottom w:val="dotted" w:sz="4" w:space="0" w:color="auto"/>
              <w:right w:val="dashed" w:sz="8" w:space="0" w:color="auto"/>
            </w:tcBorders>
            <w:shd w:val="clear" w:color="auto" w:fill="auto"/>
            <w:noWrap/>
            <w:vAlign w:val="center"/>
            <w:hideMark/>
          </w:tcPr>
          <w:p w14:paraId="5155A5FE"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 </w:t>
            </w:r>
          </w:p>
        </w:tc>
        <w:tc>
          <w:tcPr>
            <w:tcW w:w="1200" w:type="dxa"/>
            <w:tcBorders>
              <w:top w:val="nil"/>
              <w:left w:val="nil"/>
              <w:bottom w:val="dotted" w:sz="4" w:space="0" w:color="auto"/>
              <w:right w:val="dashed" w:sz="8" w:space="0" w:color="auto"/>
            </w:tcBorders>
            <w:shd w:val="clear" w:color="auto" w:fill="auto"/>
            <w:noWrap/>
            <w:vAlign w:val="center"/>
            <w:hideMark/>
          </w:tcPr>
          <w:p w14:paraId="5DCDEB4C"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7,00 €</w:t>
            </w:r>
          </w:p>
        </w:tc>
        <w:tc>
          <w:tcPr>
            <w:tcW w:w="1200" w:type="dxa"/>
            <w:tcBorders>
              <w:top w:val="nil"/>
              <w:left w:val="nil"/>
              <w:bottom w:val="dotted" w:sz="4" w:space="0" w:color="auto"/>
              <w:right w:val="single" w:sz="8" w:space="0" w:color="auto"/>
            </w:tcBorders>
            <w:shd w:val="clear" w:color="auto" w:fill="auto"/>
            <w:noWrap/>
            <w:vAlign w:val="center"/>
            <w:hideMark/>
          </w:tcPr>
          <w:p w14:paraId="3FC89D46" w14:textId="77777777" w:rsidR="00664086" w:rsidRPr="00664086" w:rsidRDefault="00664086" w:rsidP="00664086">
            <w:pPr>
              <w:spacing w:after="0" w:line="240" w:lineRule="auto"/>
              <w:jc w:val="right"/>
              <w:rPr>
                <w:rFonts w:eastAsia="Times New Roman" w:cs="Calibri"/>
                <w:b/>
                <w:bCs/>
                <w:color w:val="000000"/>
                <w:sz w:val="16"/>
                <w:szCs w:val="16"/>
                <w:lang w:eastAsia="fr-FR"/>
              </w:rPr>
            </w:pPr>
            <w:r w:rsidRPr="00664086">
              <w:rPr>
                <w:rFonts w:eastAsia="Times New Roman" w:cs="Calibri"/>
                <w:b/>
                <w:bCs/>
                <w:color w:val="000000"/>
                <w:sz w:val="16"/>
                <w:szCs w:val="16"/>
                <w:lang w:eastAsia="fr-FR"/>
              </w:rPr>
              <w:t>7,00 €</w:t>
            </w:r>
          </w:p>
        </w:tc>
      </w:tr>
      <w:tr w:rsidR="00664086" w:rsidRPr="00664086" w14:paraId="4A629414" w14:textId="77777777" w:rsidTr="00664086">
        <w:trPr>
          <w:trHeight w:val="300"/>
        </w:trPr>
        <w:tc>
          <w:tcPr>
            <w:tcW w:w="8387" w:type="dxa"/>
            <w:gridSpan w:val="5"/>
            <w:tcBorders>
              <w:top w:val="dotted" w:sz="4" w:space="0" w:color="auto"/>
              <w:left w:val="single" w:sz="8" w:space="0" w:color="auto"/>
              <w:bottom w:val="dotted" w:sz="4" w:space="0" w:color="auto"/>
              <w:right w:val="single" w:sz="8" w:space="0" w:color="000000"/>
            </w:tcBorders>
            <w:shd w:val="clear" w:color="000000" w:fill="FFE699"/>
            <w:noWrap/>
            <w:vAlign w:val="center"/>
            <w:hideMark/>
          </w:tcPr>
          <w:p w14:paraId="3BABD6F7" w14:textId="77777777" w:rsidR="00664086" w:rsidRPr="00664086" w:rsidRDefault="00664086" w:rsidP="00664086">
            <w:pPr>
              <w:spacing w:after="0" w:line="240" w:lineRule="auto"/>
              <w:jc w:val="center"/>
              <w:rPr>
                <w:rFonts w:eastAsia="Times New Roman" w:cs="Calibri"/>
                <w:b/>
                <w:bCs/>
                <w:color w:val="000000"/>
                <w:sz w:val="16"/>
                <w:szCs w:val="16"/>
                <w:lang w:eastAsia="fr-FR"/>
              </w:rPr>
            </w:pPr>
            <w:r w:rsidRPr="00664086">
              <w:rPr>
                <w:rFonts w:eastAsia="Times New Roman" w:cs="Calibri"/>
                <w:b/>
                <w:bCs/>
                <w:color w:val="000000"/>
                <w:sz w:val="16"/>
                <w:szCs w:val="16"/>
                <w:lang w:eastAsia="fr-FR"/>
              </w:rPr>
              <w:t>Accueil périscolaire au ¼ d’heure</w:t>
            </w:r>
          </w:p>
        </w:tc>
      </w:tr>
      <w:tr w:rsidR="00664086" w:rsidRPr="00664086" w14:paraId="2499CA0F" w14:textId="77777777" w:rsidTr="00664086">
        <w:trPr>
          <w:trHeight w:val="300"/>
        </w:trPr>
        <w:tc>
          <w:tcPr>
            <w:tcW w:w="2920" w:type="dxa"/>
            <w:tcBorders>
              <w:top w:val="nil"/>
              <w:left w:val="single" w:sz="8" w:space="0" w:color="auto"/>
              <w:bottom w:val="dotted" w:sz="4" w:space="0" w:color="auto"/>
              <w:right w:val="nil"/>
            </w:tcBorders>
            <w:shd w:val="clear" w:color="auto" w:fill="auto"/>
            <w:noWrap/>
            <w:vAlign w:val="center"/>
            <w:hideMark/>
          </w:tcPr>
          <w:p w14:paraId="42D78EA5"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 </w:t>
            </w:r>
          </w:p>
        </w:tc>
        <w:tc>
          <w:tcPr>
            <w:tcW w:w="1867" w:type="dxa"/>
            <w:tcBorders>
              <w:top w:val="nil"/>
              <w:left w:val="nil"/>
              <w:bottom w:val="dotted" w:sz="4" w:space="0" w:color="auto"/>
              <w:right w:val="dashed" w:sz="8" w:space="0" w:color="auto"/>
            </w:tcBorders>
            <w:shd w:val="clear" w:color="auto" w:fill="auto"/>
            <w:noWrap/>
            <w:vAlign w:val="center"/>
            <w:hideMark/>
          </w:tcPr>
          <w:p w14:paraId="62881F70"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enfant Fontenaysien</w:t>
            </w:r>
          </w:p>
        </w:tc>
        <w:tc>
          <w:tcPr>
            <w:tcW w:w="1200" w:type="dxa"/>
            <w:tcBorders>
              <w:top w:val="nil"/>
              <w:left w:val="nil"/>
              <w:bottom w:val="dotted" w:sz="4" w:space="0" w:color="auto"/>
              <w:right w:val="dashed" w:sz="8" w:space="0" w:color="auto"/>
            </w:tcBorders>
            <w:shd w:val="clear" w:color="auto" w:fill="auto"/>
            <w:noWrap/>
            <w:vAlign w:val="center"/>
            <w:hideMark/>
          </w:tcPr>
          <w:p w14:paraId="1B2B012D"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0,75 €</w:t>
            </w:r>
          </w:p>
        </w:tc>
        <w:tc>
          <w:tcPr>
            <w:tcW w:w="1200" w:type="dxa"/>
            <w:tcBorders>
              <w:top w:val="nil"/>
              <w:left w:val="nil"/>
              <w:bottom w:val="dotted" w:sz="4" w:space="0" w:color="auto"/>
              <w:right w:val="dashed" w:sz="8" w:space="0" w:color="auto"/>
            </w:tcBorders>
            <w:shd w:val="clear" w:color="auto" w:fill="auto"/>
            <w:noWrap/>
            <w:vAlign w:val="center"/>
            <w:hideMark/>
          </w:tcPr>
          <w:p w14:paraId="5BD8EDFE"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0,75 €</w:t>
            </w:r>
          </w:p>
        </w:tc>
        <w:tc>
          <w:tcPr>
            <w:tcW w:w="1200" w:type="dxa"/>
            <w:tcBorders>
              <w:top w:val="nil"/>
              <w:left w:val="nil"/>
              <w:bottom w:val="dotted" w:sz="4" w:space="0" w:color="auto"/>
              <w:right w:val="single" w:sz="8" w:space="0" w:color="auto"/>
            </w:tcBorders>
            <w:shd w:val="clear" w:color="auto" w:fill="auto"/>
            <w:noWrap/>
            <w:vAlign w:val="center"/>
            <w:hideMark/>
          </w:tcPr>
          <w:p w14:paraId="2C2F1087" w14:textId="77777777" w:rsidR="00664086" w:rsidRPr="00664086" w:rsidRDefault="00664086" w:rsidP="00664086">
            <w:pPr>
              <w:spacing w:after="0" w:line="240" w:lineRule="auto"/>
              <w:jc w:val="right"/>
              <w:rPr>
                <w:rFonts w:eastAsia="Times New Roman" w:cs="Calibri"/>
                <w:b/>
                <w:bCs/>
                <w:color w:val="000000"/>
                <w:sz w:val="16"/>
                <w:szCs w:val="16"/>
                <w:lang w:eastAsia="fr-FR"/>
              </w:rPr>
            </w:pPr>
            <w:r w:rsidRPr="00664086">
              <w:rPr>
                <w:rFonts w:eastAsia="Times New Roman" w:cs="Calibri"/>
                <w:b/>
                <w:bCs/>
                <w:color w:val="000000"/>
                <w:sz w:val="16"/>
                <w:szCs w:val="16"/>
                <w:lang w:eastAsia="fr-FR"/>
              </w:rPr>
              <w:t>0,80 €</w:t>
            </w:r>
          </w:p>
        </w:tc>
      </w:tr>
      <w:tr w:rsidR="00664086" w:rsidRPr="00664086" w14:paraId="2B374B06" w14:textId="77777777" w:rsidTr="00664086">
        <w:trPr>
          <w:trHeight w:val="300"/>
        </w:trPr>
        <w:tc>
          <w:tcPr>
            <w:tcW w:w="2920" w:type="dxa"/>
            <w:tcBorders>
              <w:top w:val="nil"/>
              <w:left w:val="single" w:sz="8" w:space="0" w:color="auto"/>
              <w:bottom w:val="dotted" w:sz="4" w:space="0" w:color="auto"/>
              <w:right w:val="nil"/>
            </w:tcBorders>
            <w:shd w:val="clear" w:color="auto" w:fill="auto"/>
            <w:noWrap/>
            <w:vAlign w:val="center"/>
            <w:hideMark/>
          </w:tcPr>
          <w:p w14:paraId="3AE97213"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 </w:t>
            </w:r>
          </w:p>
        </w:tc>
        <w:tc>
          <w:tcPr>
            <w:tcW w:w="1867" w:type="dxa"/>
            <w:tcBorders>
              <w:top w:val="nil"/>
              <w:left w:val="nil"/>
              <w:bottom w:val="dotted" w:sz="4" w:space="0" w:color="auto"/>
              <w:right w:val="dashed" w:sz="8" w:space="0" w:color="auto"/>
            </w:tcBorders>
            <w:shd w:val="clear" w:color="auto" w:fill="auto"/>
            <w:noWrap/>
            <w:vAlign w:val="center"/>
            <w:hideMark/>
          </w:tcPr>
          <w:p w14:paraId="28CA0777"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enfant hors commune</w:t>
            </w:r>
          </w:p>
        </w:tc>
        <w:tc>
          <w:tcPr>
            <w:tcW w:w="1200" w:type="dxa"/>
            <w:tcBorders>
              <w:top w:val="nil"/>
              <w:left w:val="nil"/>
              <w:bottom w:val="dotted" w:sz="4" w:space="0" w:color="auto"/>
              <w:right w:val="dashed" w:sz="8" w:space="0" w:color="auto"/>
            </w:tcBorders>
            <w:shd w:val="clear" w:color="auto" w:fill="auto"/>
            <w:noWrap/>
            <w:vAlign w:val="center"/>
            <w:hideMark/>
          </w:tcPr>
          <w:p w14:paraId="698D1B6C"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1,13 €</w:t>
            </w:r>
          </w:p>
        </w:tc>
        <w:tc>
          <w:tcPr>
            <w:tcW w:w="1200" w:type="dxa"/>
            <w:tcBorders>
              <w:top w:val="nil"/>
              <w:left w:val="nil"/>
              <w:bottom w:val="dotted" w:sz="4" w:space="0" w:color="auto"/>
              <w:right w:val="dashed" w:sz="8" w:space="0" w:color="auto"/>
            </w:tcBorders>
            <w:shd w:val="clear" w:color="auto" w:fill="auto"/>
            <w:noWrap/>
            <w:vAlign w:val="center"/>
            <w:hideMark/>
          </w:tcPr>
          <w:p w14:paraId="6561EB1A"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1,13 €</w:t>
            </w:r>
          </w:p>
        </w:tc>
        <w:tc>
          <w:tcPr>
            <w:tcW w:w="1200" w:type="dxa"/>
            <w:tcBorders>
              <w:top w:val="nil"/>
              <w:left w:val="nil"/>
              <w:bottom w:val="dotted" w:sz="4" w:space="0" w:color="auto"/>
              <w:right w:val="single" w:sz="8" w:space="0" w:color="auto"/>
            </w:tcBorders>
            <w:shd w:val="clear" w:color="auto" w:fill="auto"/>
            <w:noWrap/>
            <w:vAlign w:val="center"/>
            <w:hideMark/>
          </w:tcPr>
          <w:p w14:paraId="788541B9" w14:textId="77777777" w:rsidR="00664086" w:rsidRPr="00664086" w:rsidRDefault="00664086" w:rsidP="00664086">
            <w:pPr>
              <w:spacing w:after="0" w:line="240" w:lineRule="auto"/>
              <w:jc w:val="right"/>
              <w:rPr>
                <w:rFonts w:eastAsia="Times New Roman" w:cs="Calibri"/>
                <w:b/>
                <w:bCs/>
                <w:color w:val="000000"/>
                <w:sz w:val="16"/>
                <w:szCs w:val="16"/>
                <w:lang w:eastAsia="fr-FR"/>
              </w:rPr>
            </w:pPr>
            <w:r w:rsidRPr="00664086">
              <w:rPr>
                <w:rFonts w:eastAsia="Times New Roman" w:cs="Calibri"/>
                <w:b/>
                <w:bCs/>
                <w:color w:val="000000"/>
                <w:sz w:val="16"/>
                <w:szCs w:val="16"/>
                <w:lang w:eastAsia="fr-FR"/>
              </w:rPr>
              <w:t>1,15 €</w:t>
            </w:r>
          </w:p>
        </w:tc>
      </w:tr>
      <w:tr w:rsidR="00664086" w:rsidRPr="00664086" w14:paraId="2A9DEACF" w14:textId="77777777" w:rsidTr="00664086">
        <w:trPr>
          <w:trHeight w:val="300"/>
        </w:trPr>
        <w:tc>
          <w:tcPr>
            <w:tcW w:w="8387" w:type="dxa"/>
            <w:gridSpan w:val="5"/>
            <w:tcBorders>
              <w:top w:val="dotted" w:sz="4" w:space="0" w:color="auto"/>
              <w:left w:val="single" w:sz="8" w:space="0" w:color="auto"/>
              <w:bottom w:val="dotted" w:sz="4" w:space="0" w:color="auto"/>
              <w:right w:val="single" w:sz="8" w:space="0" w:color="000000"/>
            </w:tcBorders>
            <w:shd w:val="clear" w:color="000000" w:fill="FFE699"/>
            <w:noWrap/>
            <w:vAlign w:val="center"/>
            <w:hideMark/>
          </w:tcPr>
          <w:p w14:paraId="0345DF8E" w14:textId="77777777" w:rsidR="00664086" w:rsidRPr="00664086" w:rsidRDefault="00664086" w:rsidP="00664086">
            <w:pPr>
              <w:spacing w:after="0" w:line="240" w:lineRule="auto"/>
              <w:jc w:val="center"/>
              <w:rPr>
                <w:rFonts w:eastAsia="Times New Roman" w:cs="Calibri"/>
                <w:b/>
                <w:bCs/>
                <w:color w:val="000000"/>
                <w:sz w:val="16"/>
                <w:szCs w:val="16"/>
                <w:lang w:eastAsia="fr-FR"/>
              </w:rPr>
            </w:pPr>
            <w:r w:rsidRPr="00664086">
              <w:rPr>
                <w:rFonts w:eastAsia="Times New Roman" w:cs="Calibri"/>
                <w:b/>
                <w:bCs/>
                <w:color w:val="000000"/>
                <w:sz w:val="16"/>
                <w:szCs w:val="16"/>
                <w:lang w:eastAsia="fr-FR"/>
              </w:rPr>
              <w:t>Location salle polyvalente</w:t>
            </w:r>
          </w:p>
        </w:tc>
      </w:tr>
      <w:tr w:rsidR="00664086" w:rsidRPr="00664086" w14:paraId="5CEEED2F" w14:textId="77777777" w:rsidTr="00664086">
        <w:trPr>
          <w:trHeight w:val="300"/>
        </w:trPr>
        <w:tc>
          <w:tcPr>
            <w:tcW w:w="4787" w:type="dxa"/>
            <w:gridSpan w:val="2"/>
            <w:tcBorders>
              <w:top w:val="dotted" w:sz="4" w:space="0" w:color="auto"/>
              <w:left w:val="single" w:sz="8" w:space="0" w:color="auto"/>
              <w:bottom w:val="dotted" w:sz="4" w:space="0" w:color="auto"/>
              <w:right w:val="dashed" w:sz="8" w:space="0" w:color="000000"/>
            </w:tcBorders>
            <w:shd w:val="clear" w:color="auto" w:fill="auto"/>
            <w:noWrap/>
            <w:vAlign w:val="center"/>
            <w:hideMark/>
          </w:tcPr>
          <w:p w14:paraId="0745BEBA" w14:textId="77777777" w:rsidR="00664086" w:rsidRPr="00664086" w:rsidRDefault="00664086" w:rsidP="00664086">
            <w:pPr>
              <w:spacing w:after="0" w:line="240" w:lineRule="auto"/>
              <w:rPr>
                <w:rFonts w:eastAsia="Times New Roman" w:cs="Calibri"/>
                <w:b/>
                <w:bCs/>
                <w:i/>
                <w:iCs/>
                <w:color w:val="000000"/>
                <w:sz w:val="16"/>
                <w:szCs w:val="16"/>
                <w:lang w:eastAsia="fr-FR"/>
              </w:rPr>
            </w:pPr>
            <w:r w:rsidRPr="00664086">
              <w:rPr>
                <w:rFonts w:eastAsia="Times New Roman" w:cs="Calibri"/>
                <w:b/>
                <w:bCs/>
                <w:i/>
                <w:iCs/>
                <w:color w:val="000000"/>
                <w:sz w:val="16"/>
                <w:szCs w:val="16"/>
                <w:lang w:eastAsia="fr-FR"/>
              </w:rPr>
              <w:t>vin d'honneur/repas samedi ou dimanche jusqu'à 20 h</w:t>
            </w:r>
            <w:r w:rsidRPr="00664086">
              <w:rPr>
                <w:rFonts w:eastAsia="Times New Roman" w:cs="Calibri"/>
                <w:color w:val="000000"/>
                <w:sz w:val="16"/>
                <w:szCs w:val="16"/>
                <w:lang w:eastAsia="fr-FR"/>
              </w:rPr>
              <w:t> </w:t>
            </w:r>
          </w:p>
        </w:tc>
        <w:tc>
          <w:tcPr>
            <w:tcW w:w="1200" w:type="dxa"/>
            <w:tcBorders>
              <w:top w:val="nil"/>
              <w:left w:val="nil"/>
              <w:bottom w:val="dotted" w:sz="4" w:space="0" w:color="auto"/>
              <w:right w:val="dashed" w:sz="8" w:space="0" w:color="auto"/>
            </w:tcBorders>
            <w:shd w:val="clear" w:color="auto" w:fill="auto"/>
            <w:noWrap/>
            <w:vAlign w:val="center"/>
            <w:hideMark/>
          </w:tcPr>
          <w:p w14:paraId="19B2A08B"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 </w:t>
            </w:r>
          </w:p>
        </w:tc>
        <w:tc>
          <w:tcPr>
            <w:tcW w:w="1200" w:type="dxa"/>
            <w:tcBorders>
              <w:top w:val="nil"/>
              <w:left w:val="nil"/>
              <w:bottom w:val="dotted" w:sz="4" w:space="0" w:color="auto"/>
              <w:right w:val="dashed" w:sz="8" w:space="0" w:color="auto"/>
            </w:tcBorders>
            <w:shd w:val="clear" w:color="auto" w:fill="auto"/>
            <w:noWrap/>
            <w:vAlign w:val="center"/>
            <w:hideMark/>
          </w:tcPr>
          <w:p w14:paraId="74C5A619"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 </w:t>
            </w:r>
          </w:p>
        </w:tc>
        <w:tc>
          <w:tcPr>
            <w:tcW w:w="1200" w:type="dxa"/>
            <w:tcBorders>
              <w:top w:val="nil"/>
              <w:left w:val="nil"/>
              <w:bottom w:val="dotted" w:sz="4" w:space="0" w:color="auto"/>
              <w:right w:val="single" w:sz="8" w:space="0" w:color="auto"/>
            </w:tcBorders>
            <w:shd w:val="clear" w:color="auto" w:fill="auto"/>
            <w:noWrap/>
            <w:vAlign w:val="center"/>
            <w:hideMark/>
          </w:tcPr>
          <w:p w14:paraId="5D81F05C" w14:textId="77777777" w:rsidR="00664086" w:rsidRPr="00664086" w:rsidRDefault="00664086" w:rsidP="00664086">
            <w:pPr>
              <w:spacing w:after="0" w:line="240" w:lineRule="auto"/>
              <w:rPr>
                <w:rFonts w:eastAsia="Times New Roman" w:cs="Calibri"/>
                <w:b/>
                <w:bCs/>
                <w:color w:val="000000"/>
                <w:sz w:val="16"/>
                <w:szCs w:val="16"/>
                <w:lang w:eastAsia="fr-FR"/>
              </w:rPr>
            </w:pPr>
            <w:r w:rsidRPr="00664086">
              <w:rPr>
                <w:rFonts w:eastAsia="Times New Roman" w:cs="Calibri"/>
                <w:b/>
                <w:bCs/>
                <w:color w:val="000000"/>
                <w:sz w:val="16"/>
                <w:szCs w:val="16"/>
                <w:lang w:eastAsia="fr-FR"/>
              </w:rPr>
              <w:t> </w:t>
            </w:r>
          </w:p>
        </w:tc>
      </w:tr>
      <w:tr w:rsidR="00664086" w:rsidRPr="00664086" w14:paraId="4AA9AF1A" w14:textId="77777777" w:rsidTr="00664086">
        <w:trPr>
          <w:trHeight w:val="300"/>
        </w:trPr>
        <w:tc>
          <w:tcPr>
            <w:tcW w:w="2920" w:type="dxa"/>
            <w:tcBorders>
              <w:top w:val="nil"/>
              <w:left w:val="single" w:sz="8" w:space="0" w:color="auto"/>
              <w:bottom w:val="dotted" w:sz="4" w:space="0" w:color="auto"/>
              <w:right w:val="nil"/>
            </w:tcBorders>
            <w:shd w:val="clear" w:color="auto" w:fill="auto"/>
            <w:noWrap/>
            <w:vAlign w:val="center"/>
            <w:hideMark/>
          </w:tcPr>
          <w:p w14:paraId="550E1644"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 </w:t>
            </w:r>
          </w:p>
        </w:tc>
        <w:tc>
          <w:tcPr>
            <w:tcW w:w="1867" w:type="dxa"/>
            <w:tcBorders>
              <w:top w:val="nil"/>
              <w:left w:val="nil"/>
              <w:bottom w:val="dotted" w:sz="4" w:space="0" w:color="auto"/>
              <w:right w:val="dashed" w:sz="8" w:space="0" w:color="auto"/>
            </w:tcBorders>
            <w:shd w:val="clear" w:color="auto" w:fill="auto"/>
            <w:noWrap/>
            <w:vAlign w:val="center"/>
            <w:hideMark/>
          </w:tcPr>
          <w:p w14:paraId="187901A7"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Fontenaysiens</w:t>
            </w:r>
          </w:p>
        </w:tc>
        <w:tc>
          <w:tcPr>
            <w:tcW w:w="1200" w:type="dxa"/>
            <w:tcBorders>
              <w:top w:val="nil"/>
              <w:left w:val="nil"/>
              <w:bottom w:val="dotted" w:sz="4" w:space="0" w:color="auto"/>
              <w:right w:val="dashed" w:sz="8" w:space="0" w:color="auto"/>
            </w:tcBorders>
            <w:shd w:val="clear" w:color="auto" w:fill="auto"/>
            <w:noWrap/>
            <w:vAlign w:val="center"/>
            <w:hideMark/>
          </w:tcPr>
          <w:p w14:paraId="75411A10"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230,00 €</w:t>
            </w:r>
          </w:p>
        </w:tc>
        <w:tc>
          <w:tcPr>
            <w:tcW w:w="1200" w:type="dxa"/>
            <w:tcBorders>
              <w:top w:val="nil"/>
              <w:left w:val="nil"/>
              <w:bottom w:val="dotted" w:sz="4" w:space="0" w:color="auto"/>
              <w:right w:val="dashed" w:sz="8" w:space="0" w:color="auto"/>
            </w:tcBorders>
            <w:shd w:val="clear" w:color="auto" w:fill="auto"/>
            <w:noWrap/>
            <w:vAlign w:val="center"/>
            <w:hideMark/>
          </w:tcPr>
          <w:p w14:paraId="5D91D311"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250,00 €</w:t>
            </w:r>
          </w:p>
        </w:tc>
        <w:tc>
          <w:tcPr>
            <w:tcW w:w="1200" w:type="dxa"/>
            <w:tcBorders>
              <w:top w:val="nil"/>
              <w:left w:val="nil"/>
              <w:bottom w:val="dotted" w:sz="4" w:space="0" w:color="auto"/>
              <w:right w:val="single" w:sz="8" w:space="0" w:color="auto"/>
            </w:tcBorders>
            <w:shd w:val="clear" w:color="auto" w:fill="auto"/>
            <w:noWrap/>
            <w:vAlign w:val="center"/>
            <w:hideMark/>
          </w:tcPr>
          <w:p w14:paraId="3E5B2BBC" w14:textId="77777777" w:rsidR="00664086" w:rsidRPr="00664086" w:rsidRDefault="00664086" w:rsidP="00664086">
            <w:pPr>
              <w:spacing w:after="0" w:line="240" w:lineRule="auto"/>
              <w:jc w:val="right"/>
              <w:rPr>
                <w:rFonts w:eastAsia="Times New Roman" w:cs="Calibri"/>
                <w:b/>
                <w:bCs/>
                <w:color w:val="000000"/>
                <w:sz w:val="16"/>
                <w:szCs w:val="16"/>
                <w:lang w:eastAsia="fr-FR"/>
              </w:rPr>
            </w:pPr>
            <w:r w:rsidRPr="00664086">
              <w:rPr>
                <w:rFonts w:eastAsia="Times New Roman" w:cs="Calibri"/>
                <w:b/>
                <w:bCs/>
                <w:color w:val="000000"/>
                <w:sz w:val="16"/>
                <w:szCs w:val="16"/>
                <w:lang w:eastAsia="fr-FR"/>
              </w:rPr>
              <w:t>300,00 €</w:t>
            </w:r>
          </w:p>
        </w:tc>
      </w:tr>
      <w:tr w:rsidR="00664086" w:rsidRPr="00664086" w14:paraId="6D876D34" w14:textId="77777777" w:rsidTr="00664086">
        <w:trPr>
          <w:trHeight w:val="300"/>
        </w:trPr>
        <w:tc>
          <w:tcPr>
            <w:tcW w:w="2920" w:type="dxa"/>
            <w:tcBorders>
              <w:top w:val="nil"/>
              <w:left w:val="single" w:sz="8" w:space="0" w:color="auto"/>
              <w:bottom w:val="dotted" w:sz="4" w:space="0" w:color="auto"/>
              <w:right w:val="nil"/>
            </w:tcBorders>
            <w:shd w:val="clear" w:color="auto" w:fill="auto"/>
            <w:noWrap/>
            <w:vAlign w:val="center"/>
            <w:hideMark/>
          </w:tcPr>
          <w:p w14:paraId="6AAF502F"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 </w:t>
            </w:r>
          </w:p>
        </w:tc>
        <w:tc>
          <w:tcPr>
            <w:tcW w:w="1867" w:type="dxa"/>
            <w:tcBorders>
              <w:top w:val="nil"/>
              <w:left w:val="nil"/>
              <w:bottom w:val="dotted" w:sz="4" w:space="0" w:color="auto"/>
              <w:right w:val="dashed" w:sz="8" w:space="0" w:color="auto"/>
            </w:tcBorders>
            <w:shd w:val="clear" w:color="auto" w:fill="auto"/>
            <w:noWrap/>
            <w:vAlign w:val="center"/>
            <w:hideMark/>
          </w:tcPr>
          <w:p w14:paraId="62A40FD0"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hors commune</w:t>
            </w:r>
          </w:p>
        </w:tc>
        <w:tc>
          <w:tcPr>
            <w:tcW w:w="1200" w:type="dxa"/>
            <w:tcBorders>
              <w:top w:val="nil"/>
              <w:left w:val="nil"/>
              <w:bottom w:val="dotted" w:sz="4" w:space="0" w:color="auto"/>
              <w:right w:val="dashed" w:sz="8" w:space="0" w:color="auto"/>
            </w:tcBorders>
            <w:shd w:val="clear" w:color="auto" w:fill="auto"/>
            <w:noWrap/>
            <w:vAlign w:val="center"/>
            <w:hideMark/>
          </w:tcPr>
          <w:p w14:paraId="4AFF7840"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290,00 €</w:t>
            </w:r>
          </w:p>
        </w:tc>
        <w:tc>
          <w:tcPr>
            <w:tcW w:w="1200" w:type="dxa"/>
            <w:tcBorders>
              <w:top w:val="nil"/>
              <w:left w:val="nil"/>
              <w:bottom w:val="dotted" w:sz="4" w:space="0" w:color="auto"/>
              <w:right w:val="dashed" w:sz="8" w:space="0" w:color="auto"/>
            </w:tcBorders>
            <w:shd w:val="clear" w:color="auto" w:fill="auto"/>
            <w:noWrap/>
            <w:vAlign w:val="center"/>
            <w:hideMark/>
          </w:tcPr>
          <w:p w14:paraId="45B51959"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310,00 €</w:t>
            </w:r>
          </w:p>
        </w:tc>
        <w:tc>
          <w:tcPr>
            <w:tcW w:w="1200" w:type="dxa"/>
            <w:tcBorders>
              <w:top w:val="nil"/>
              <w:left w:val="nil"/>
              <w:bottom w:val="dotted" w:sz="4" w:space="0" w:color="auto"/>
              <w:right w:val="single" w:sz="8" w:space="0" w:color="auto"/>
            </w:tcBorders>
            <w:shd w:val="clear" w:color="auto" w:fill="auto"/>
            <w:noWrap/>
            <w:vAlign w:val="center"/>
            <w:hideMark/>
          </w:tcPr>
          <w:p w14:paraId="4F9A4CF7" w14:textId="77777777" w:rsidR="00664086" w:rsidRPr="00664086" w:rsidRDefault="00664086" w:rsidP="00664086">
            <w:pPr>
              <w:spacing w:after="0" w:line="240" w:lineRule="auto"/>
              <w:jc w:val="right"/>
              <w:rPr>
                <w:rFonts w:eastAsia="Times New Roman" w:cs="Calibri"/>
                <w:b/>
                <w:bCs/>
                <w:color w:val="000000"/>
                <w:sz w:val="16"/>
                <w:szCs w:val="16"/>
                <w:lang w:eastAsia="fr-FR"/>
              </w:rPr>
            </w:pPr>
            <w:r w:rsidRPr="00664086">
              <w:rPr>
                <w:rFonts w:eastAsia="Times New Roman" w:cs="Calibri"/>
                <w:b/>
                <w:bCs/>
                <w:color w:val="000000"/>
                <w:sz w:val="16"/>
                <w:szCs w:val="16"/>
                <w:lang w:eastAsia="fr-FR"/>
              </w:rPr>
              <w:t>350,00 €</w:t>
            </w:r>
          </w:p>
        </w:tc>
      </w:tr>
      <w:tr w:rsidR="00664086" w:rsidRPr="00664086" w14:paraId="3BF453B3" w14:textId="77777777" w:rsidTr="00664086">
        <w:trPr>
          <w:trHeight w:val="300"/>
        </w:trPr>
        <w:tc>
          <w:tcPr>
            <w:tcW w:w="4787" w:type="dxa"/>
            <w:gridSpan w:val="2"/>
            <w:tcBorders>
              <w:top w:val="dotted" w:sz="4" w:space="0" w:color="auto"/>
              <w:left w:val="single" w:sz="8" w:space="0" w:color="auto"/>
              <w:bottom w:val="dotted" w:sz="4" w:space="0" w:color="auto"/>
              <w:right w:val="dashed" w:sz="8" w:space="0" w:color="000000"/>
            </w:tcBorders>
            <w:shd w:val="clear" w:color="auto" w:fill="auto"/>
            <w:noWrap/>
            <w:vAlign w:val="center"/>
            <w:hideMark/>
          </w:tcPr>
          <w:p w14:paraId="7F755D0C"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mise à disposition de l'armoire chauffante</w:t>
            </w:r>
          </w:p>
        </w:tc>
        <w:tc>
          <w:tcPr>
            <w:tcW w:w="1200" w:type="dxa"/>
            <w:tcBorders>
              <w:top w:val="nil"/>
              <w:left w:val="nil"/>
              <w:bottom w:val="dotted" w:sz="4" w:space="0" w:color="auto"/>
              <w:right w:val="dashed" w:sz="8" w:space="0" w:color="auto"/>
            </w:tcBorders>
            <w:shd w:val="clear" w:color="auto" w:fill="auto"/>
            <w:noWrap/>
            <w:vAlign w:val="center"/>
            <w:hideMark/>
          </w:tcPr>
          <w:p w14:paraId="547F8A9F"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40,00 €</w:t>
            </w:r>
          </w:p>
        </w:tc>
        <w:tc>
          <w:tcPr>
            <w:tcW w:w="1200" w:type="dxa"/>
            <w:tcBorders>
              <w:top w:val="nil"/>
              <w:left w:val="nil"/>
              <w:bottom w:val="dotted" w:sz="4" w:space="0" w:color="auto"/>
              <w:right w:val="dashed" w:sz="8" w:space="0" w:color="auto"/>
            </w:tcBorders>
            <w:shd w:val="clear" w:color="auto" w:fill="auto"/>
            <w:noWrap/>
            <w:vAlign w:val="center"/>
            <w:hideMark/>
          </w:tcPr>
          <w:p w14:paraId="3BF5D9F1"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50,00 €</w:t>
            </w:r>
          </w:p>
        </w:tc>
        <w:tc>
          <w:tcPr>
            <w:tcW w:w="1200" w:type="dxa"/>
            <w:tcBorders>
              <w:top w:val="nil"/>
              <w:left w:val="nil"/>
              <w:bottom w:val="dotted" w:sz="4" w:space="0" w:color="auto"/>
              <w:right w:val="single" w:sz="8" w:space="0" w:color="auto"/>
            </w:tcBorders>
            <w:shd w:val="clear" w:color="auto" w:fill="auto"/>
            <w:noWrap/>
            <w:vAlign w:val="center"/>
            <w:hideMark/>
          </w:tcPr>
          <w:p w14:paraId="61B6C6C5" w14:textId="77777777" w:rsidR="00664086" w:rsidRPr="00664086" w:rsidRDefault="00664086" w:rsidP="00664086">
            <w:pPr>
              <w:spacing w:after="0" w:line="240" w:lineRule="auto"/>
              <w:jc w:val="right"/>
              <w:rPr>
                <w:rFonts w:eastAsia="Times New Roman" w:cs="Calibri"/>
                <w:b/>
                <w:bCs/>
                <w:color w:val="000000"/>
                <w:sz w:val="16"/>
                <w:szCs w:val="16"/>
                <w:lang w:eastAsia="fr-FR"/>
              </w:rPr>
            </w:pPr>
            <w:r w:rsidRPr="00664086">
              <w:rPr>
                <w:rFonts w:eastAsia="Times New Roman" w:cs="Calibri"/>
                <w:b/>
                <w:bCs/>
                <w:color w:val="000000"/>
                <w:sz w:val="16"/>
                <w:szCs w:val="16"/>
                <w:lang w:eastAsia="fr-FR"/>
              </w:rPr>
              <w:t>60,00 €</w:t>
            </w:r>
          </w:p>
        </w:tc>
      </w:tr>
      <w:tr w:rsidR="00664086" w:rsidRPr="00664086" w14:paraId="0D9DF26E" w14:textId="77777777" w:rsidTr="00664086">
        <w:trPr>
          <w:trHeight w:val="300"/>
        </w:trPr>
        <w:tc>
          <w:tcPr>
            <w:tcW w:w="4787" w:type="dxa"/>
            <w:gridSpan w:val="2"/>
            <w:tcBorders>
              <w:top w:val="dotted" w:sz="4" w:space="0" w:color="auto"/>
              <w:left w:val="single" w:sz="8" w:space="0" w:color="auto"/>
              <w:bottom w:val="nil"/>
              <w:right w:val="dashed" w:sz="8" w:space="0" w:color="000000"/>
            </w:tcBorders>
            <w:shd w:val="clear" w:color="auto" w:fill="auto"/>
            <w:noWrap/>
            <w:vAlign w:val="center"/>
            <w:hideMark/>
          </w:tcPr>
          <w:p w14:paraId="273BD597" w14:textId="77777777" w:rsidR="00664086" w:rsidRPr="00664086" w:rsidRDefault="00664086" w:rsidP="00664086">
            <w:pPr>
              <w:spacing w:after="0" w:line="240" w:lineRule="auto"/>
              <w:rPr>
                <w:rFonts w:eastAsia="Times New Roman" w:cs="Calibri"/>
                <w:b/>
                <w:bCs/>
                <w:i/>
                <w:iCs/>
                <w:color w:val="000000"/>
                <w:sz w:val="16"/>
                <w:szCs w:val="16"/>
                <w:lang w:eastAsia="fr-FR"/>
              </w:rPr>
            </w:pPr>
            <w:r w:rsidRPr="00664086">
              <w:rPr>
                <w:rFonts w:eastAsia="Times New Roman" w:cs="Calibri"/>
                <w:b/>
                <w:bCs/>
                <w:i/>
                <w:iCs/>
                <w:color w:val="000000"/>
                <w:sz w:val="16"/>
                <w:szCs w:val="16"/>
                <w:lang w:eastAsia="fr-FR"/>
              </w:rPr>
              <w:t>associations de Fontenay (hors AG)</w:t>
            </w:r>
            <w:r w:rsidRPr="00664086">
              <w:rPr>
                <w:rFonts w:eastAsia="Times New Roman" w:cs="Calibri"/>
                <w:color w:val="000000"/>
                <w:sz w:val="16"/>
                <w:szCs w:val="16"/>
                <w:lang w:eastAsia="fr-FR"/>
              </w:rPr>
              <w:t> </w:t>
            </w:r>
          </w:p>
        </w:tc>
        <w:tc>
          <w:tcPr>
            <w:tcW w:w="1200" w:type="dxa"/>
            <w:vMerge w:val="restart"/>
            <w:tcBorders>
              <w:top w:val="nil"/>
              <w:left w:val="dashed" w:sz="8" w:space="0" w:color="auto"/>
              <w:bottom w:val="dotted" w:sz="4" w:space="0" w:color="000000"/>
              <w:right w:val="dashed" w:sz="8" w:space="0" w:color="auto"/>
            </w:tcBorders>
            <w:shd w:val="clear" w:color="auto" w:fill="auto"/>
            <w:noWrap/>
            <w:vAlign w:val="center"/>
            <w:hideMark/>
          </w:tcPr>
          <w:p w14:paraId="3D7DDA59" w14:textId="77777777" w:rsidR="00664086" w:rsidRPr="00664086" w:rsidRDefault="00664086" w:rsidP="00664086">
            <w:pPr>
              <w:spacing w:after="0" w:line="240" w:lineRule="auto"/>
              <w:jc w:val="center"/>
              <w:rPr>
                <w:rFonts w:eastAsia="Times New Roman" w:cs="Calibri"/>
                <w:color w:val="000000"/>
                <w:sz w:val="16"/>
                <w:szCs w:val="16"/>
                <w:lang w:eastAsia="fr-FR"/>
              </w:rPr>
            </w:pPr>
            <w:r w:rsidRPr="00664086">
              <w:rPr>
                <w:rFonts w:eastAsia="Times New Roman" w:cs="Calibri"/>
                <w:color w:val="000000"/>
                <w:sz w:val="16"/>
                <w:szCs w:val="16"/>
                <w:lang w:eastAsia="fr-FR"/>
              </w:rPr>
              <w:t>gratuit</w:t>
            </w:r>
          </w:p>
        </w:tc>
        <w:tc>
          <w:tcPr>
            <w:tcW w:w="1200" w:type="dxa"/>
            <w:vMerge w:val="restart"/>
            <w:tcBorders>
              <w:top w:val="nil"/>
              <w:left w:val="dashed" w:sz="8" w:space="0" w:color="auto"/>
              <w:bottom w:val="dotted" w:sz="4" w:space="0" w:color="000000"/>
              <w:right w:val="dashed" w:sz="8" w:space="0" w:color="auto"/>
            </w:tcBorders>
            <w:shd w:val="clear" w:color="auto" w:fill="auto"/>
            <w:noWrap/>
            <w:vAlign w:val="center"/>
            <w:hideMark/>
          </w:tcPr>
          <w:p w14:paraId="202E4FAB" w14:textId="77777777" w:rsidR="00664086" w:rsidRPr="00664086" w:rsidRDefault="00664086" w:rsidP="00664086">
            <w:pPr>
              <w:spacing w:after="0" w:line="240" w:lineRule="auto"/>
              <w:jc w:val="center"/>
              <w:rPr>
                <w:rFonts w:eastAsia="Times New Roman" w:cs="Calibri"/>
                <w:color w:val="000000"/>
                <w:sz w:val="16"/>
                <w:szCs w:val="16"/>
                <w:lang w:eastAsia="fr-FR"/>
              </w:rPr>
            </w:pPr>
            <w:r w:rsidRPr="00664086">
              <w:rPr>
                <w:rFonts w:eastAsia="Times New Roman" w:cs="Calibri"/>
                <w:color w:val="000000"/>
                <w:sz w:val="16"/>
                <w:szCs w:val="16"/>
                <w:lang w:eastAsia="fr-FR"/>
              </w:rPr>
              <w:t>gratuit</w:t>
            </w:r>
          </w:p>
        </w:tc>
        <w:tc>
          <w:tcPr>
            <w:tcW w:w="1200" w:type="dxa"/>
            <w:vMerge w:val="restart"/>
            <w:tcBorders>
              <w:top w:val="nil"/>
              <w:left w:val="dashed" w:sz="8" w:space="0" w:color="auto"/>
              <w:bottom w:val="dotted" w:sz="4" w:space="0" w:color="000000"/>
              <w:right w:val="single" w:sz="8" w:space="0" w:color="auto"/>
            </w:tcBorders>
            <w:shd w:val="clear" w:color="auto" w:fill="auto"/>
            <w:noWrap/>
            <w:vAlign w:val="center"/>
            <w:hideMark/>
          </w:tcPr>
          <w:p w14:paraId="2BB3039A" w14:textId="77777777" w:rsidR="00664086" w:rsidRPr="00664086" w:rsidRDefault="00664086" w:rsidP="00664086">
            <w:pPr>
              <w:spacing w:after="0" w:line="240" w:lineRule="auto"/>
              <w:jc w:val="right"/>
              <w:rPr>
                <w:rFonts w:eastAsia="Times New Roman" w:cs="Calibri"/>
                <w:b/>
                <w:bCs/>
                <w:color w:val="000000"/>
                <w:sz w:val="16"/>
                <w:szCs w:val="16"/>
                <w:lang w:eastAsia="fr-FR"/>
              </w:rPr>
            </w:pPr>
            <w:r w:rsidRPr="00664086">
              <w:rPr>
                <w:rFonts w:eastAsia="Times New Roman" w:cs="Calibri"/>
                <w:b/>
                <w:bCs/>
                <w:color w:val="000000"/>
                <w:sz w:val="16"/>
                <w:szCs w:val="16"/>
                <w:lang w:eastAsia="fr-FR"/>
              </w:rPr>
              <w:t>50,00 €</w:t>
            </w:r>
          </w:p>
        </w:tc>
      </w:tr>
      <w:tr w:rsidR="00664086" w:rsidRPr="00664086" w14:paraId="03E9F703" w14:textId="77777777" w:rsidTr="00664086">
        <w:trPr>
          <w:trHeight w:val="300"/>
        </w:trPr>
        <w:tc>
          <w:tcPr>
            <w:tcW w:w="4787" w:type="dxa"/>
            <w:gridSpan w:val="2"/>
            <w:tcBorders>
              <w:top w:val="nil"/>
              <w:left w:val="single" w:sz="8" w:space="0" w:color="auto"/>
              <w:bottom w:val="dotted" w:sz="4" w:space="0" w:color="auto"/>
              <w:right w:val="dashed" w:sz="8" w:space="0" w:color="000000"/>
            </w:tcBorders>
            <w:shd w:val="clear" w:color="auto" w:fill="auto"/>
            <w:noWrap/>
            <w:vAlign w:val="center"/>
            <w:hideMark/>
          </w:tcPr>
          <w:p w14:paraId="7F6A245F" w14:textId="77777777" w:rsidR="00664086" w:rsidRPr="00664086" w:rsidRDefault="00664086" w:rsidP="00664086">
            <w:pPr>
              <w:spacing w:after="0" w:line="240" w:lineRule="auto"/>
              <w:jc w:val="right"/>
              <w:rPr>
                <w:rFonts w:eastAsia="Times New Roman" w:cs="Calibri"/>
                <w:i/>
                <w:iCs/>
                <w:color w:val="000000"/>
                <w:sz w:val="16"/>
                <w:szCs w:val="16"/>
                <w:lang w:eastAsia="fr-FR"/>
              </w:rPr>
            </w:pPr>
            <w:r w:rsidRPr="00664086">
              <w:rPr>
                <w:rFonts w:eastAsia="Times New Roman" w:cs="Calibri"/>
                <w:i/>
                <w:iCs/>
                <w:color w:val="000000"/>
                <w:sz w:val="16"/>
                <w:szCs w:val="16"/>
                <w:lang w:eastAsia="fr-FR"/>
              </w:rPr>
              <w:t>Il n’y a plus de gratuité</w:t>
            </w:r>
          </w:p>
        </w:tc>
        <w:tc>
          <w:tcPr>
            <w:tcW w:w="1200" w:type="dxa"/>
            <w:vMerge/>
            <w:tcBorders>
              <w:top w:val="nil"/>
              <w:left w:val="dashed" w:sz="8" w:space="0" w:color="auto"/>
              <w:bottom w:val="dotted" w:sz="4" w:space="0" w:color="000000"/>
              <w:right w:val="dashed" w:sz="8" w:space="0" w:color="auto"/>
            </w:tcBorders>
            <w:vAlign w:val="center"/>
            <w:hideMark/>
          </w:tcPr>
          <w:p w14:paraId="26025C7B" w14:textId="77777777" w:rsidR="00664086" w:rsidRPr="00664086" w:rsidRDefault="00664086" w:rsidP="00664086">
            <w:pPr>
              <w:spacing w:after="0" w:line="240" w:lineRule="auto"/>
              <w:rPr>
                <w:rFonts w:eastAsia="Times New Roman" w:cs="Calibri"/>
                <w:color w:val="000000"/>
                <w:sz w:val="16"/>
                <w:szCs w:val="16"/>
                <w:lang w:eastAsia="fr-FR"/>
              </w:rPr>
            </w:pPr>
          </w:p>
        </w:tc>
        <w:tc>
          <w:tcPr>
            <w:tcW w:w="1200" w:type="dxa"/>
            <w:vMerge/>
            <w:tcBorders>
              <w:top w:val="nil"/>
              <w:left w:val="dashed" w:sz="8" w:space="0" w:color="auto"/>
              <w:bottom w:val="dotted" w:sz="4" w:space="0" w:color="000000"/>
              <w:right w:val="dashed" w:sz="8" w:space="0" w:color="auto"/>
            </w:tcBorders>
            <w:vAlign w:val="center"/>
            <w:hideMark/>
          </w:tcPr>
          <w:p w14:paraId="43A299D9" w14:textId="77777777" w:rsidR="00664086" w:rsidRPr="00664086" w:rsidRDefault="00664086" w:rsidP="00664086">
            <w:pPr>
              <w:spacing w:after="0" w:line="240" w:lineRule="auto"/>
              <w:rPr>
                <w:rFonts w:eastAsia="Times New Roman" w:cs="Calibri"/>
                <w:color w:val="000000"/>
                <w:sz w:val="16"/>
                <w:szCs w:val="16"/>
                <w:lang w:eastAsia="fr-FR"/>
              </w:rPr>
            </w:pPr>
          </w:p>
        </w:tc>
        <w:tc>
          <w:tcPr>
            <w:tcW w:w="1200" w:type="dxa"/>
            <w:vMerge/>
            <w:tcBorders>
              <w:top w:val="nil"/>
              <w:left w:val="dashed" w:sz="8" w:space="0" w:color="auto"/>
              <w:bottom w:val="dotted" w:sz="4" w:space="0" w:color="000000"/>
              <w:right w:val="single" w:sz="8" w:space="0" w:color="auto"/>
            </w:tcBorders>
            <w:vAlign w:val="center"/>
            <w:hideMark/>
          </w:tcPr>
          <w:p w14:paraId="4FF4F864" w14:textId="77777777" w:rsidR="00664086" w:rsidRPr="00664086" w:rsidRDefault="00664086" w:rsidP="00664086">
            <w:pPr>
              <w:spacing w:after="0" w:line="240" w:lineRule="auto"/>
              <w:rPr>
                <w:rFonts w:eastAsia="Times New Roman" w:cs="Calibri"/>
                <w:b/>
                <w:bCs/>
                <w:color w:val="000000"/>
                <w:sz w:val="16"/>
                <w:szCs w:val="16"/>
                <w:lang w:eastAsia="fr-FR"/>
              </w:rPr>
            </w:pPr>
          </w:p>
        </w:tc>
      </w:tr>
      <w:tr w:rsidR="00664086" w:rsidRPr="00664086" w14:paraId="37A2B775" w14:textId="77777777" w:rsidTr="00664086">
        <w:trPr>
          <w:trHeight w:val="300"/>
        </w:trPr>
        <w:tc>
          <w:tcPr>
            <w:tcW w:w="2920" w:type="dxa"/>
            <w:tcBorders>
              <w:top w:val="nil"/>
              <w:left w:val="single" w:sz="8" w:space="0" w:color="auto"/>
              <w:bottom w:val="dotted" w:sz="4" w:space="0" w:color="auto"/>
              <w:right w:val="dashed" w:sz="8" w:space="0" w:color="auto"/>
            </w:tcBorders>
            <w:shd w:val="clear" w:color="auto" w:fill="auto"/>
            <w:noWrap/>
            <w:vAlign w:val="center"/>
            <w:hideMark/>
          </w:tcPr>
          <w:p w14:paraId="41B5EA08" w14:textId="77777777" w:rsidR="00664086" w:rsidRPr="00664086" w:rsidRDefault="00664086" w:rsidP="00664086">
            <w:pPr>
              <w:spacing w:after="0" w:line="240" w:lineRule="auto"/>
              <w:rPr>
                <w:rFonts w:eastAsia="Times New Roman" w:cs="Calibri"/>
                <w:b/>
                <w:bCs/>
                <w:i/>
                <w:iCs/>
                <w:color w:val="000000"/>
                <w:sz w:val="16"/>
                <w:szCs w:val="16"/>
                <w:lang w:eastAsia="fr-FR"/>
              </w:rPr>
            </w:pPr>
            <w:r w:rsidRPr="00664086">
              <w:rPr>
                <w:rFonts w:eastAsia="Times New Roman" w:cs="Calibri"/>
                <w:b/>
                <w:bCs/>
                <w:i/>
                <w:iCs/>
                <w:color w:val="000000"/>
                <w:sz w:val="16"/>
                <w:szCs w:val="16"/>
                <w:lang w:eastAsia="fr-FR"/>
              </w:rPr>
              <w:t>associations hors commune</w:t>
            </w:r>
          </w:p>
        </w:tc>
        <w:tc>
          <w:tcPr>
            <w:tcW w:w="1867" w:type="dxa"/>
            <w:tcBorders>
              <w:top w:val="nil"/>
              <w:left w:val="nil"/>
              <w:bottom w:val="dotted" w:sz="4" w:space="0" w:color="auto"/>
              <w:right w:val="dashed" w:sz="8" w:space="0" w:color="auto"/>
            </w:tcBorders>
            <w:shd w:val="clear" w:color="auto" w:fill="auto"/>
            <w:noWrap/>
            <w:vAlign w:val="center"/>
            <w:hideMark/>
          </w:tcPr>
          <w:p w14:paraId="7AE01ABB"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 </w:t>
            </w:r>
          </w:p>
        </w:tc>
        <w:tc>
          <w:tcPr>
            <w:tcW w:w="1200" w:type="dxa"/>
            <w:tcBorders>
              <w:top w:val="nil"/>
              <w:left w:val="nil"/>
              <w:bottom w:val="dotted" w:sz="4" w:space="0" w:color="auto"/>
              <w:right w:val="dashed" w:sz="8" w:space="0" w:color="auto"/>
            </w:tcBorders>
            <w:shd w:val="clear" w:color="auto" w:fill="auto"/>
            <w:noWrap/>
            <w:vAlign w:val="center"/>
            <w:hideMark/>
          </w:tcPr>
          <w:p w14:paraId="026E725F"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250,00 €</w:t>
            </w:r>
          </w:p>
        </w:tc>
        <w:tc>
          <w:tcPr>
            <w:tcW w:w="1200" w:type="dxa"/>
            <w:tcBorders>
              <w:top w:val="nil"/>
              <w:left w:val="nil"/>
              <w:bottom w:val="dotted" w:sz="4" w:space="0" w:color="auto"/>
              <w:right w:val="dashed" w:sz="8" w:space="0" w:color="auto"/>
            </w:tcBorders>
            <w:shd w:val="clear" w:color="auto" w:fill="auto"/>
            <w:noWrap/>
            <w:vAlign w:val="center"/>
            <w:hideMark/>
          </w:tcPr>
          <w:p w14:paraId="6226527E"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250,00 €</w:t>
            </w:r>
          </w:p>
        </w:tc>
        <w:tc>
          <w:tcPr>
            <w:tcW w:w="1200" w:type="dxa"/>
            <w:tcBorders>
              <w:top w:val="nil"/>
              <w:left w:val="nil"/>
              <w:bottom w:val="dotted" w:sz="4" w:space="0" w:color="auto"/>
              <w:right w:val="single" w:sz="8" w:space="0" w:color="auto"/>
            </w:tcBorders>
            <w:shd w:val="clear" w:color="auto" w:fill="auto"/>
            <w:noWrap/>
            <w:vAlign w:val="center"/>
            <w:hideMark/>
          </w:tcPr>
          <w:p w14:paraId="73379D84" w14:textId="77777777" w:rsidR="00664086" w:rsidRPr="00664086" w:rsidRDefault="00664086" w:rsidP="00664086">
            <w:pPr>
              <w:spacing w:after="0" w:line="240" w:lineRule="auto"/>
              <w:jc w:val="right"/>
              <w:rPr>
                <w:rFonts w:eastAsia="Times New Roman" w:cs="Calibri"/>
                <w:b/>
                <w:bCs/>
                <w:color w:val="000000"/>
                <w:sz w:val="16"/>
                <w:szCs w:val="16"/>
                <w:lang w:eastAsia="fr-FR"/>
              </w:rPr>
            </w:pPr>
            <w:r w:rsidRPr="00664086">
              <w:rPr>
                <w:rFonts w:eastAsia="Times New Roman" w:cs="Calibri"/>
                <w:b/>
                <w:bCs/>
                <w:color w:val="000000"/>
                <w:sz w:val="16"/>
                <w:szCs w:val="16"/>
                <w:lang w:eastAsia="fr-FR"/>
              </w:rPr>
              <w:t>350,00 €</w:t>
            </w:r>
          </w:p>
        </w:tc>
      </w:tr>
      <w:tr w:rsidR="00664086" w:rsidRPr="00664086" w14:paraId="0C42E053" w14:textId="77777777" w:rsidTr="00664086">
        <w:trPr>
          <w:trHeight w:val="300"/>
        </w:trPr>
        <w:tc>
          <w:tcPr>
            <w:tcW w:w="2920" w:type="dxa"/>
            <w:tcBorders>
              <w:top w:val="nil"/>
              <w:left w:val="single" w:sz="8" w:space="0" w:color="auto"/>
              <w:bottom w:val="dotted" w:sz="4" w:space="0" w:color="auto"/>
              <w:right w:val="dashed" w:sz="8" w:space="0" w:color="auto"/>
            </w:tcBorders>
            <w:shd w:val="clear" w:color="auto" w:fill="auto"/>
            <w:noWrap/>
            <w:vAlign w:val="center"/>
            <w:hideMark/>
          </w:tcPr>
          <w:p w14:paraId="7864C98F" w14:textId="77777777" w:rsidR="00664086" w:rsidRPr="00664086" w:rsidRDefault="00664086" w:rsidP="00664086">
            <w:pPr>
              <w:spacing w:after="0" w:line="240" w:lineRule="auto"/>
              <w:rPr>
                <w:rFonts w:eastAsia="Times New Roman" w:cs="Calibri"/>
                <w:b/>
                <w:bCs/>
                <w:i/>
                <w:iCs/>
                <w:color w:val="000000"/>
                <w:sz w:val="16"/>
                <w:szCs w:val="16"/>
                <w:lang w:eastAsia="fr-FR"/>
              </w:rPr>
            </w:pPr>
            <w:r w:rsidRPr="00664086">
              <w:rPr>
                <w:rFonts w:eastAsia="Times New Roman" w:cs="Calibri"/>
                <w:b/>
                <w:bCs/>
                <w:i/>
                <w:iCs/>
                <w:color w:val="000000"/>
                <w:sz w:val="16"/>
                <w:szCs w:val="16"/>
                <w:lang w:eastAsia="fr-FR"/>
              </w:rPr>
              <w:t>commercial</w:t>
            </w:r>
          </w:p>
        </w:tc>
        <w:tc>
          <w:tcPr>
            <w:tcW w:w="1867" w:type="dxa"/>
            <w:tcBorders>
              <w:top w:val="nil"/>
              <w:left w:val="nil"/>
              <w:bottom w:val="dotted" w:sz="4" w:space="0" w:color="auto"/>
              <w:right w:val="dashed" w:sz="8" w:space="0" w:color="auto"/>
            </w:tcBorders>
            <w:shd w:val="clear" w:color="auto" w:fill="auto"/>
            <w:noWrap/>
            <w:vAlign w:val="center"/>
            <w:hideMark/>
          </w:tcPr>
          <w:p w14:paraId="4D956CC8"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 </w:t>
            </w:r>
          </w:p>
        </w:tc>
        <w:tc>
          <w:tcPr>
            <w:tcW w:w="1200" w:type="dxa"/>
            <w:tcBorders>
              <w:top w:val="nil"/>
              <w:left w:val="nil"/>
              <w:bottom w:val="dotted" w:sz="4" w:space="0" w:color="auto"/>
              <w:right w:val="dashed" w:sz="8" w:space="0" w:color="auto"/>
            </w:tcBorders>
            <w:shd w:val="clear" w:color="auto" w:fill="auto"/>
            <w:noWrap/>
            <w:vAlign w:val="center"/>
            <w:hideMark/>
          </w:tcPr>
          <w:p w14:paraId="787B1BFB"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420,00 €</w:t>
            </w:r>
          </w:p>
        </w:tc>
        <w:tc>
          <w:tcPr>
            <w:tcW w:w="1200" w:type="dxa"/>
            <w:tcBorders>
              <w:top w:val="nil"/>
              <w:left w:val="nil"/>
              <w:bottom w:val="dotted" w:sz="4" w:space="0" w:color="auto"/>
              <w:right w:val="dashed" w:sz="8" w:space="0" w:color="auto"/>
            </w:tcBorders>
            <w:shd w:val="clear" w:color="auto" w:fill="auto"/>
            <w:noWrap/>
            <w:vAlign w:val="center"/>
            <w:hideMark/>
          </w:tcPr>
          <w:p w14:paraId="25ED5888"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500,00 €</w:t>
            </w:r>
          </w:p>
        </w:tc>
        <w:tc>
          <w:tcPr>
            <w:tcW w:w="1200" w:type="dxa"/>
            <w:tcBorders>
              <w:top w:val="nil"/>
              <w:left w:val="nil"/>
              <w:bottom w:val="dotted" w:sz="4" w:space="0" w:color="auto"/>
              <w:right w:val="single" w:sz="8" w:space="0" w:color="auto"/>
            </w:tcBorders>
            <w:shd w:val="clear" w:color="auto" w:fill="auto"/>
            <w:noWrap/>
            <w:vAlign w:val="center"/>
            <w:hideMark/>
          </w:tcPr>
          <w:p w14:paraId="1D6A260F" w14:textId="77777777" w:rsidR="00664086" w:rsidRPr="00664086" w:rsidRDefault="00664086" w:rsidP="00664086">
            <w:pPr>
              <w:spacing w:after="0" w:line="240" w:lineRule="auto"/>
              <w:jc w:val="right"/>
              <w:rPr>
                <w:rFonts w:eastAsia="Times New Roman" w:cs="Calibri"/>
                <w:b/>
                <w:bCs/>
                <w:color w:val="000000"/>
                <w:sz w:val="16"/>
                <w:szCs w:val="16"/>
                <w:lang w:eastAsia="fr-FR"/>
              </w:rPr>
            </w:pPr>
            <w:r w:rsidRPr="00664086">
              <w:rPr>
                <w:rFonts w:eastAsia="Times New Roman" w:cs="Calibri"/>
                <w:b/>
                <w:bCs/>
                <w:color w:val="000000"/>
                <w:sz w:val="16"/>
                <w:szCs w:val="16"/>
                <w:lang w:eastAsia="fr-FR"/>
              </w:rPr>
              <w:t>500,00 €</w:t>
            </w:r>
          </w:p>
        </w:tc>
      </w:tr>
      <w:tr w:rsidR="00664086" w:rsidRPr="00664086" w14:paraId="252FF01C" w14:textId="77777777" w:rsidTr="00664086">
        <w:trPr>
          <w:trHeight w:val="300"/>
        </w:trPr>
        <w:tc>
          <w:tcPr>
            <w:tcW w:w="2920" w:type="dxa"/>
            <w:tcBorders>
              <w:top w:val="nil"/>
              <w:left w:val="single" w:sz="8" w:space="0" w:color="auto"/>
              <w:bottom w:val="dotted" w:sz="4" w:space="0" w:color="auto"/>
              <w:right w:val="dashed" w:sz="8" w:space="0" w:color="auto"/>
            </w:tcBorders>
            <w:shd w:val="clear" w:color="auto" w:fill="auto"/>
            <w:noWrap/>
            <w:vAlign w:val="center"/>
            <w:hideMark/>
          </w:tcPr>
          <w:p w14:paraId="7CA47F94" w14:textId="77777777" w:rsidR="00664086" w:rsidRPr="00664086" w:rsidRDefault="00664086" w:rsidP="00664086">
            <w:pPr>
              <w:spacing w:after="0" w:line="240" w:lineRule="auto"/>
              <w:rPr>
                <w:rFonts w:eastAsia="Times New Roman" w:cs="Calibri"/>
                <w:b/>
                <w:bCs/>
                <w:color w:val="000000"/>
                <w:sz w:val="16"/>
                <w:szCs w:val="16"/>
                <w:lang w:eastAsia="fr-FR"/>
              </w:rPr>
            </w:pPr>
            <w:r w:rsidRPr="00664086">
              <w:rPr>
                <w:rFonts w:eastAsia="Times New Roman" w:cs="Calibri"/>
                <w:b/>
                <w:bCs/>
                <w:color w:val="000000"/>
                <w:sz w:val="16"/>
                <w:szCs w:val="16"/>
                <w:lang w:eastAsia="fr-FR"/>
              </w:rPr>
              <w:t>forfait ménage</w:t>
            </w:r>
          </w:p>
        </w:tc>
        <w:tc>
          <w:tcPr>
            <w:tcW w:w="1867" w:type="dxa"/>
            <w:tcBorders>
              <w:top w:val="nil"/>
              <w:left w:val="nil"/>
              <w:bottom w:val="dotted" w:sz="4" w:space="0" w:color="auto"/>
              <w:right w:val="dashed" w:sz="8" w:space="0" w:color="auto"/>
            </w:tcBorders>
            <w:shd w:val="clear" w:color="auto" w:fill="auto"/>
            <w:noWrap/>
            <w:vAlign w:val="center"/>
            <w:hideMark/>
          </w:tcPr>
          <w:p w14:paraId="4DBF5025"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 </w:t>
            </w:r>
          </w:p>
        </w:tc>
        <w:tc>
          <w:tcPr>
            <w:tcW w:w="1200" w:type="dxa"/>
            <w:tcBorders>
              <w:top w:val="nil"/>
              <w:left w:val="nil"/>
              <w:bottom w:val="dotted" w:sz="4" w:space="0" w:color="auto"/>
              <w:right w:val="dashed" w:sz="8" w:space="0" w:color="auto"/>
            </w:tcBorders>
            <w:shd w:val="clear" w:color="auto" w:fill="auto"/>
            <w:noWrap/>
            <w:vAlign w:val="center"/>
            <w:hideMark/>
          </w:tcPr>
          <w:p w14:paraId="3F726D30"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150,00 €</w:t>
            </w:r>
          </w:p>
        </w:tc>
        <w:tc>
          <w:tcPr>
            <w:tcW w:w="1200" w:type="dxa"/>
            <w:tcBorders>
              <w:top w:val="nil"/>
              <w:left w:val="nil"/>
              <w:bottom w:val="dotted" w:sz="4" w:space="0" w:color="auto"/>
              <w:right w:val="dashed" w:sz="8" w:space="0" w:color="auto"/>
            </w:tcBorders>
            <w:shd w:val="clear" w:color="auto" w:fill="auto"/>
            <w:noWrap/>
            <w:vAlign w:val="center"/>
            <w:hideMark/>
          </w:tcPr>
          <w:p w14:paraId="23D3AACC"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150,00 €</w:t>
            </w:r>
          </w:p>
        </w:tc>
        <w:tc>
          <w:tcPr>
            <w:tcW w:w="1200" w:type="dxa"/>
            <w:tcBorders>
              <w:top w:val="nil"/>
              <w:left w:val="nil"/>
              <w:bottom w:val="dotted" w:sz="4" w:space="0" w:color="auto"/>
              <w:right w:val="single" w:sz="8" w:space="0" w:color="auto"/>
            </w:tcBorders>
            <w:shd w:val="clear" w:color="auto" w:fill="auto"/>
            <w:noWrap/>
            <w:vAlign w:val="center"/>
            <w:hideMark/>
          </w:tcPr>
          <w:p w14:paraId="0A4C1E38" w14:textId="77777777" w:rsidR="00664086" w:rsidRPr="00664086" w:rsidRDefault="00664086" w:rsidP="00664086">
            <w:pPr>
              <w:spacing w:after="0" w:line="240" w:lineRule="auto"/>
              <w:jc w:val="right"/>
              <w:rPr>
                <w:rFonts w:eastAsia="Times New Roman" w:cs="Calibri"/>
                <w:b/>
                <w:bCs/>
                <w:color w:val="000000"/>
                <w:sz w:val="16"/>
                <w:szCs w:val="16"/>
                <w:lang w:eastAsia="fr-FR"/>
              </w:rPr>
            </w:pPr>
            <w:r w:rsidRPr="00664086">
              <w:rPr>
                <w:rFonts w:eastAsia="Times New Roman" w:cs="Calibri"/>
                <w:b/>
                <w:bCs/>
                <w:color w:val="000000"/>
                <w:sz w:val="16"/>
                <w:szCs w:val="16"/>
                <w:lang w:eastAsia="fr-FR"/>
              </w:rPr>
              <w:t>150,00 €</w:t>
            </w:r>
          </w:p>
        </w:tc>
      </w:tr>
      <w:tr w:rsidR="00664086" w:rsidRPr="00664086" w14:paraId="1C3F2EC5" w14:textId="77777777" w:rsidTr="00664086">
        <w:trPr>
          <w:trHeight w:val="300"/>
        </w:trPr>
        <w:tc>
          <w:tcPr>
            <w:tcW w:w="8387" w:type="dxa"/>
            <w:gridSpan w:val="5"/>
            <w:tcBorders>
              <w:top w:val="dotted" w:sz="4" w:space="0" w:color="auto"/>
              <w:left w:val="single" w:sz="8" w:space="0" w:color="auto"/>
              <w:bottom w:val="dotted" w:sz="4" w:space="0" w:color="auto"/>
              <w:right w:val="single" w:sz="8" w:space="0" w:color="000000"/>
            </w:tcBorders>
            <w:shd w:val="clear" w:color="000000" w:fill="FFE699"/>
            <w:noWrap/>
            <w:vAlign w:val="center"/>
            <w:hideMark/>
          </w:tcPr>
          <w:p w14:paraId="3B1B2AA1" w14:textId="77777777" w:rsidR="00664086" w:rsidRPr="00664086" w:rsidRDefault="00664086" w:rsidP="00664086">
            <w:pPr>
              <w:spacing w:after="0" w:line="240" w:lineRule="auto"/>
              <w:jc w:val="center"/>
              <w:rPr>
                <w:rFonts w:eastAsia="Times New Roman" w:cs="Calibri"/>
                <w:b/>
                <w:bCs/>
                <w:color w:val="000000"/>
                <w:sz w:val="16"/>
                <w:szCs w:val="16"/>
                <w:lang w:eastAsia="fr-FR"/>
              </w:rPr>
            </w:pPr>
            <w:r w:rsidRPr="00664086">
              <w:rPr>
                <w:rFonts w:eastAsia="Times New Roman" w:cs="Calibri"/>
                <w:b/>
                <w:bCs/>
                <w:color w:val="000000"/>
                <w:sz w:val="16"/>
                <w:szCs w:val="16"/>
                <w:lang w:eastAsia="fr-FR"/>
              </w:rPr>
              <w:t>Cimetières</w:t>
            </w:r>
          </w:p>
        </w:tc>
      </w:tr>
      <w:tr w:rsidR="00664086" w:rsidRPr="00664086" w14:paraId="10FC507F" w14:textId="77777777" w:rsidTr="00664086">
        <w:trPr>
          <w:trHeight w:val="300"/>
        </w:trPr>
        <w:tc>
          <w:tcPr>
            <w:tcW w:w="2920" w:type="dxa"/>
            <w:tcBorders>
              <w:top w:val="nil"/>
              <w:left w:val="single" w:sz="8" w:space="0" w:color="auto"/>
              <w:bottom w:val="dotted" w:sz="4" w:space="0" w:color="auto"/>
              <w:right w:val="nil"/>
            </w:tcBorders>
            <w:shd w:val="clear" w:color="auto" w:fill="auto"/>
            <w:noWrap/>
            <w:vAlign w:val="center"/>
            <w:hideMark/>
          </w:tcPr>
          <w:p w14:paraId="3EF1EB99"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 </w:t>
            </w:r>
          </w:p>
        </w:tc>
        <w:tc>
          <w:tcPr>
            <w:tcW w:w="1867" w:type="dxa"/>
            <w:tcBorders>
              <w:top w:val="nil"/>
              <w:left w:val="nil"/>
              <w:bottom w:val="dotted" w:sz="4" w:space="0" w:color="auto"/>
              <w:right w:val="dashed" w:sz="8" w:space="0" w:color="auto"/>
            </w:tcBorders>
            <w:shd w:val="clear" w:color="auto" w:fill="auto"/>
            <w:noWrap/>
            <w:vAlign w:val="center"/>
            <w:hideMark/>
          </w:tcPr>
          <w:p w14:paraId="61E8109D"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Concession 15 ans</w:t>
            </w:r>
          </w:p>
        </w:tc>
        <w:tc>
          <w:tcPr>
            <w:tcW w:w="1200" w:type="dxa"/>
            <w:tcBorders>
              <w:top w:val="nil"/>
              <w:left w:val="nil"/>
              <w:bottom w:val="dotted" w:sz="4" w:space="0" w:color="auto"/>
              <w:right w:val="dashed" w:sz="8" w:space="0" w:color="auto"/>
            </w:tcBorders>
            <w:shd w:val="clear" w:color="auto" w:fill="auto"/>
            <w:noWrap/>
            <w:vAlign w:val="center"/>
            <w:hideMark/>
          </w:tcPr>
          <w:p w14:paraId="1ED2548B"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140,00 €</w:t>
            </w:r>
          </w:p>
        </w:tc>
        <w:tc>
          <w:tcPr>
            <w:tcW w:w="1200" w:type="dxa"/>
            <w:tcBorders>
              <w:top w:val="nil"/>
              <w:left w:val="nil"/>
              <w:bottom w:val="dotted" w:sz="4" w:space="0" w:color="auto"/>
              <w:right w:val="dashed" w:sz="8" w:space="0" w:color="auto"/>
            </w:tcBorders>
            <w:shd w:val="clear" w:color="auto" w:fill="auto"/>
            <w:noWrap/>
            <w:vAlign w:val="center"/>
            <w:hideMark/>
          </w:tcPr>
          <w:p w14:paraId="0602157E"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150,00 €</w:t>
            </w:r>
          </w:p>
        </w:tc>
        <w:tc>
          <w:tcPr>
            <w:tcW w:w="1200" w:type="dxa"/>
            <w:tcBorders>
              <w:top w:val="nil"/>
              <w:left w:val="nil"/>
              <w:bottom w:val="dotted" w:sz="4" w:space="0" w:color="auto"/>
              <w:right w:val="single" w:sz="8" w:space="0" w:color="auto"/>
            </w:tcBorders>
            <w:shd w:val="clear" w:color="auto" w:fill="auto"/>
            <w:noWrap/>
            <w:vAlign w:val="center"/>
            <w:hideMark/>
          </w:tcPr>
          <w:p w14:paraId="18FF30B5" w14:textId="77777777" w:rsidR="00664086" w:rsidRPr="00664086" w:rsidRDefault="00664086" w:rsidP="00664086">
            <w:pPr>
              <w:spacing w:after="0" w:line="240" w:lineRule="auto"/>
              <w:jc w:val="right"/>
              <w:rPr>
                <w:rFonts w:eastAsia="Times New Roman" w:cs="Calibri"/>
                <w:b/>
                <w:bCs/>
                <w:color w:val="000000"/>
                <w:sz w:val="16"/>
                <w:szCs w:val="16"/>
                <w:lang w:eastAsia="fr-FR"/>
              </w:rPr>
            </w:pPr>
            <w:r w:rsidRPr="00664086">
              <w:rPr>
                <w:rFonts w:eastAsia="Times New Roman" w:cs="Calibri"/>
                <w:b/>
                <w:bCs/>
                <w:color w:val="000000"/>
                <w:sz w:val="16"/>
                <w:szCs w:val="16"/>
                <w:lang w:eastAsia="fr-FR"/>
              </w:rPr>
              <w:t>180,00 €</w:t>
            </w:r>
          </w:p>
        </w:tc>
      </w:tr>
      <w:tr w:rsidR="00664086" w:rsidRPr="00664086" w14:paraId="445BCE3D" w14:textId="77777777" w:rsidTr="00664086">
        <w:trPr>
          <w:trHeight w:val="300"/>
        </w:trPr>
        <w:tc>
          <w:tcPr>
            <w:tcW w:w="2920" w:type="dxa"/>
            <w:tcBorders>
              <w:top w:val="nil"/>
              <w:left w:val="single" w:sz="8" w:space="0" w:color="auto"/>
              <w:bottom w:val="dotted" w:sz="4" w:space="0" w:color="auto"/>
              <w:right w:val="nil"/>
            </w:tcBorders>
            <w:shd w:val="clear" w:color="auto" w:fill="auto"/>
            <w:noWrap/>
            <w:vAlign w:val="center"/>
            <w:hideMark/>
          </w:tcPr>
          <w:p w14:paraId="3AA8C937"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 </w:t>
            </w:r>
          </w:p>
        </w:tc>
        <w:tc>
          <w:tcPr>
            <w:tcW w:w="1867" w:type="dxa"/>
            <w:tcBorders>
              <w:top w:val="nil"/>
              <w:left w:val="nil"/>
              <w:bottom w:val="dotted" w:sz="4" w:space="0" w:color="auto"/>
              <w:right w:val="dashed" w:sz="8" w:space="0" w:color="auto"/>
            </w:tcBorders>
            <w:shd w:val="clear" w:color="auto" w:fill="auto"/>
            <w:noWrap/>
            <w:vAlign w:val="center"/>
            <w:hideMark/>
          </w:tcPr>
          <w:p w14:paraId="783C1BD8"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Concession 30 ans</w:t>
            </w:r>
          </w:p>
        </w:tc>
        <w:tc>
          <w:tcPr>
            <w:tcW w:w="1200" w:type="dxa"/>
            <w:tcBorders>
              <w:top w:val="nil"/>
              <w:left w:val="nil"/>
              <w:bottom w:val="dotted" w:sz="4" w:space="0" w:color="auto"/>
              <w:right w:val="dashed" w:sz="8" w:space="0" w:color="auto"/>
            </w:tcBorders>
            <w:shd w:val="clear" w:color="auto" w:fill="auto"/>
            <w:noWrap/>
            <w:vAlign w:val="center"/>
            <w:hideMark/>
          </w:tcPr>
          <w:p w14:paraId="350517A5"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280,00 €</w:t>
            </w:r>
          </w:p>
        </w:tc>
        <w:tc>
          <w:tcPr>
            <w:tcW w:w="1200" w:type="dxa"/>
            <w:tcBorders>
              <w:top w:val="nil"/>
              <w:left w:val="nil"/>
              <w:bottom w:val="dotted" w:sz="4" w:space="0" w:color="auto"/>
              <w:right w:val="dashed" w:sz="8" w:space="0" w:color="auto"/>
            </w:tcBorders>
            <w:shd w:val="clear" w:color="auto" w:fill="auto"/>
            <w:noWrap/>
            <w:vAlign w:val="center"/>
            <w:hideMark/>
          </w:tcPr>
          <w:p w14:paraId="1F68D741"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300,00 €</w:t>
            </w:r>
          </w:p>
        </w:tc>
        <w:tc>
          <w:tcPr>
            <w:tcW w:w="1200" w:type="dxa"/>
            <w:tcBorders>
              <w:top w:val="nil"/>
              <w:left w:val="nil"/>
              <w:bottom w:val="dotted" w:sz="4" w:space="0" w:color="auto"/>
              <w:right w:val="single" w:sz="8" w:space="0" w:color="auto"/>
            </w:tcBorders>
            <w:shd w:val="clear" w:color="auto" w:fill="auto"/>
            <w:noWrap/>
            <w:vAlign w:val="center"/>
            <w:hideMark/>
          </w:tcPr>
          <w:p w14:paraId="1416A8F0" w14:textId="77777777" w:rsidR="00664086" w:rsidRPr="00664086" w:rsidRDefault="00664086" w:rsidP="00664086">
            <w:pPr>
              <w:spacing w:after="0" w:line="240" w:lineRule="auto"/>
              <w:jc w:val="right"/>
              <w:rPr>
                <w:rFonts w:eastAsia="Times New Roman" w:cs="Calibri"/>
                <w:b/>
                <w:bCs/>
                <w:color w:val="000000"/>
                <w:sz w:val="16"/>
                <w:szCs w:val="16"/>
                <w:lang w:eastAsia="fr-FR"/>
              </w:rPr>
            </w:pPr>
            <w:r w:rsidRPr="00664086">
              <w:rPr>
                <w:rFonts w:eastAsia="Times New Roman" w:cs="Calibri"/>
                <w:b/>
                <w:bCs/>
                <w:color w:val="000000"/>
                <w:sz w:val="16"/>
                <w:szCs w:val="16"/>
                <w:lang w:eastAsia="fr-FR"/>
              </w:rPr>
              <w:t>360,00 €</w:t>
            </w:r>
          </w:p>
        </w:tc>
      </w:tr>
      <w:tr w:rsidR="00664086" w:rsidRPr="00664086" w14:paraId="1217D3D7" w14:textId="77777777" w:rsidTr="00664086">
        <w:trPr>
          <w:trHeight w:val="300"/>
        </w:trPr>
        <w:tc>
          <w:tcPr>
            <w:tcW w:w="2920" w:type="dxa"/>
            <w:tcBorders>
              <w:top w:val="nil"/>
              <w:left w:val="single" w:sz="8" w:space="0" w:color="auto"/>
              <w:bottom w:val="dotted" w:sz="4" w:space="0" w:color="auto"/>
              <w:right w:val="nil"/>
            </w:tcBorders>
            <w:shd w:val="clear" w:color="auto" w:fill="auto"/>
            <w:noWrap/>
            <w:vAlign w:val="center"/>
            <w:hideMark/>
          </w:tcPr>
          <w:p w14:paraId="1103C5D7"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 </w:t>
            </w:r>
          </w:p>
        </w:tc>
        <w:tc>
          <w:tcPr>
            <w:tcW w:w="1867" w:type="dxa"/>
            <w:tcBorders>
              <w:top w:val="nil"/>
              <w:left w:val="nil"/>
              <w:bottom w:val="dotted" w:sz="4" w:space="0" w:color="auto"/>
              <w:right w:val="dashed" w:sz="8" w:space="0" w:color="auto"/>
            </w:tcBorders>
            <w:shd w:val="clear" w:color="auto" w:fill="auto"/>
            <w:noWrap/>
            <w:vAlign w:val="center"/>
            <w:hideMark/>
          </w:tcPr>
          <w:p w14:paraId="58C98E1D"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Concession 50 ans</w:t>
            </w:r>
          </w:p>
        </w:tc>
        <w:tc>
          <w:tcPr>
            <w:tcW w:w="1200" w:type="dxa"/>
            <w:tcBorders>
              <w:top w:val="nil"/>
              <w:left w:val="nil"/>
              <w:bottom w:val="dotted" w:sz="4" w:space="0" w:color="auto"/>
              <w:right w:val="dashed" w:sz="8" w:space="0" w:color="auto"/>
            </w:tcBorders>
            <w:shd w:val="clear" w:color="auto" w:fill="auto"/>
            <w:noWrap/>
            <w:vAlign w:val="center"/>
            <w:hideMark/>
          </w:tcPr>
          <w:p w14:paraId="475DD38A"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480,00 €</w:t>
            </w:r>
          </w:p>
        </w:tc>
        <w:tc>
          <w:tcPr>
            <w:tcW w:w="1200" w:type="dxa"/>
            <w:tcBorders>
              <w:top w:val="nil"/>
              <w:left w:val="nil"/>
              <w:bottom w:val="dotted" w:sz="4" w:space="0" w:color="auto"/>
              <w:right w:val="dashed" w:sz="8" w:space="0" w:color="auto"/>
            </w:tcBorders>
            <w:shd w:val="clear" w:color="auto" w:fill="auto"/>
            <w:noWrap/>
            <w:vAlign w:val="center"/>
            <w:hideMark/>
          </w:tcPr>
          <w:p w14:paraId="75892946"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500,00 €</w:t>
            </w:r>
          </w:p>
        </w:tc>
        <w:tc>
          <w:tcPr>
            <w:tcW w:w="1200" w:type="dxa"/>
            <w:tcBorders>
              <w:top w:val="nil"/>
              <w:left w:val="nil"/>
              <w:bottom w:val="dotted" w:sz="4" w:space="0" w:color="auto"/>
              <w:right w:val="single" w:sz="8" w:space="0" w:color="auto"/>
            </w:tcBorders>
            <w:shd w:val="clear" w:color="auto" w:fill="auto"/>
            <w:noWrap/>
            <w:vAlign w:val="center"/>
            <w:hideMark/>
          </w:tcPr>
          <w:p w14:paraId="2A0161F6" w14:textId="77777777" w:rsidR="00664086" w:rsidRPr="00664086" w:rsidRDefault="00664086" w:rsidP="00664086">
            <w:pPr>
              <w:spacing w:after="0" w:line="240" w:lineRule="auto"/>
              <w:jc w:val="right"/>
              <w:rPr>
                <w:rFonts w:eastAsia="Times New Roman" w:cs="Calibri"/>
                <w:b/>
                <w:bCs/>
                <w:color w:val="000000"/>
                <w:sz w:val="16"/>
                <w:szCs w:val="16"/>
                <w:lang w:eastAsia="fr-FR"/>
              </w:rPr>
            </w:pPr>
            <w:r w:rsidRPr="00664086">
              <w:rPr>
                <w:rFonts w:eastAsia="Times New Roman" w:cs="Calibri"/>
                <w:b/>
                <w:bCs/>
                <w:color w:val="000000"/>
                <w:sz w:val="16"/>
                <w:szCs w:val="16"/>
                <w:lang w:eastAsia="fr-FR"/>
              </w:rPr>
              <w:t>550,00 €</w:t>
            </w:r>
          </w:p>
        </w:tc>
      </w:tr>
      <w:tr w:rsidR="00664086" w:rsidRPr="00664086" w14:paraId="79550E7C" w14:textId="77777777" w:rsidTr="00664086">
        <w:trPr>
          <w:trHeight w:val="300"/>
        </w:trPr>
        <w:tc>
          <w:tcPr>
            <w:tcW w:w="4787" w:type="dxa"/>
            <w:gridSpan w:val="2"/>
            <w:tcBorders>
              <w:top w:val="dotted" w:sz="4" w:space="0" w:color="auto"/>
              <w:left w:val="single" w:sz="8" w:space="0" w:color="auto"/>
              <w:bottom w:val="dotted" w:sz="4" w:space="0" w:color="auto"/>
              <w:right w:val="dashed" w:sz="8" w:space="0" w:color="000000"/>
            </w:tcBorders>
            <w:shd w:val="clear" w:color="auto" w:fill="auto"/>
            <w:noWrap/>
            <w:vAlign w:val="center"/>
            <w:hideMark/>
          </w:tcPr>
          <w:p w14:paraId="37269ECC"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Cavurne / Colombarium 15 ans</w:t>
            </w:r>
          </w:p>
        </w:tc>
        <w:tc>
          <w:tcPr>
            <w:tcW w:w="1200" w:type="dxa"/>
            <w:tcBorders>
              <w:top w:val="nil"/>
              <w:left w:val="nil"/>
              <w:bottom w:val="dotted" w:sz="4" w:space="0" w:color="auto"/>
              <w:right w:val="dashed" w:sz="8" w:space="0" w:color="auto"/>
            </w:tcBorders>
            <w:shd w:val="clear" w:color="auto" w:fill="auto"/>
            <w:noWrap/>
            <w:vAlign w:val="center"/>
            <w:hideMark/>
          </w:tcPr>
          <w:p w14:paraId="5FA6BAB8"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135,00 €</w:t>
            </w:r>
          </w:p>
        </w:tc>
        <w:tc>
          <w:tcPr>
            <w:tcW w:w="1200" w:type="dxa"/>
            <w:tcBorders>
              <w:top w:val="nil"/>
              <w:left w:val="nil"/>
              <w:bottom w:val="dotted" w:sz="4" w:space="0" w:color="auto"/>
              <w:right w:val="dashed" w:sz="8" w:space="0" w:color="auto"/>
            </w:tcBorders>
            <w:shd w:val="clear" w:color="auto" w:fill="auto"/>
            <w:noWrap/>
            <w:vAlign w:val="center"/>
            <w:hideMark/>
          </w:tcPr>
          <w:p w14:paraId="1A56110B"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150,00 €</w:t>
            </w:r>
          </w:p>
        </w:tc>
        <w:tc>
          <w:tcPr>
            <w:tcW w:w="1200" w:type="dxa"/>
            <w:tcBorders>
              <w:top w:val="nil"/>
              <w:left w:val="nil"/>
              <w:bottom w:val="dotted" w:sz="4" w:space="0" w:color="auto"/>
              <w:right w:val="single" w:sz="8" w:space="0" w:color="auto"/>
            </w:tcBorders>
            <w:shd w:val="clear" w:color="auto" w:fill="auto"/>
            <w:noWrap/>
            <w:vAlign w:val="center"/>
            <w:hideMark/>
          </w:tcPr>
          <w:p w14:paraId="72D8918F" w14:textId="77777777" w:rsidR="00664086" w:rsidRPr="00664086" w:rsidRDefault="00664086" w:rsidP="00664086">
            <w:pPr>
              <w:spacing w:after="0" w:line="240" w:lineRule="auto"/>
              <w:jc w:val="right"/>
              <w:rPr>
                <w:rFonts w:eastAsia="Times New Roman" w:cs="Calibri"/>
                <w:b/>
                <w:bCs/>
                <w:color w:val="000000"/>
                <w:sz w:val="16"/>
                <w:szCs w:val="16"/>
                <w:lang w:eastAsia="fr-FR"/>
              </w:rPr>
            </w:pPr>
            <w:r w:rsidRPr="00664086">
              <w:rPr>
                <w:rFonts w:eastAsia="Times New Roman" w:cs="Calibri"/>
                <w:b/>
                <w:bCs/>
                <w:color w:val="000000"/>
                <w:sz w:val="16"/>
                <w:szCs w:val="16"/>
                <w:lang w:eastAsia="fr-FR"/>
              </w:rPr>
              <w:t>170,00 €</w:t>
            </w:r>
          </w:p>
        </w:tc>
      </w:tr>
      <w:tr w:rsidR="00664086" w:rsidRPr="00664086" w14:paraId="51A48FDD" w14:textId="77777777" w:rsidTr="00664086">
        <w:trPr>
          <w:trHeight w:val="300"/>
        </w:trPr>
        <w:tc>
          <w:tcPr>
            <w:tcW w:w="4787" w:type="dxa"/>
            <w:gridSpan w:val="2"/>
            <w:tcBorders>
              <w:top w:val="dotted" w:sz="4" w:space="0" w:color="auto"/>
              <w:left w:val="single" w:sz="8" w:space="0" w:color="auto"/>
              <w:bottom w:val="dotted" w:sz="4" w:space="0" w:color="auto"/>
              <w:right w:val="dashed" w:sz="8" w:space="0" w:color="000000"/>
            </w:tcBorders>
            <w:shd w:val="clear" w:color="auto" w:fill="auto"/>
            <w:noWrap/>
            <w:vAlign w:val="center"/>
            <w:hideMark/>
          </w:tcPr>
          <w:p w14:paraId="4F19AED8"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Cavurne / Colombarium 30 ans</w:t>
            </w:r>
          </w:p>
        </w:tc>
        <w:tc>
          <w:tcPr>
            <w:tcW w:w="1200" w:type="dxa"/>
            <w:tcBorders>
              <w:top w:val="nil"/>
              <w:left w:val="nil"/>
              <w:bottom w:val="dotted" w:sz="4" w:space="0" w:color="auto"/>
              <w:right w:val="dashed" w:sz="8" w:space="0" w:color="auto"/>
            </w:tcBorders>
            <w:shd w:val="clear" w:color="auto" w:fill="auto"/>
            <w:noWrap/>
            <w:vAlign w:val="center"/>
            <w:hideMark/>
          </w:tcPr>
          <w:p w14:paraId="275581CA"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270,00 €</w:t>
            </w:r>
          </w:p>
        </w:tc>
        <w:tc>
          <w:tcPr>
            <w:tcW w:w="1200" w:type="dxa"/>
            <w:tcBorders>
              <w:top w:val="nil"/>
              <w:left w:val="nil"/>
              <w:bottom w:val="dotted" w:sz="4" w:space="0" w:color="auto"/>
              <w:right w:val="dashed" w:sz="8" w:space="0" w:color="auto"/>
            </w:tcBorders>
            <w:shd w:val="clear" w:color="auto" w:fill="auto"/>
            <w:noWrap/>
            <w:vAlign w:val="center"/>
            <w:hideMark/>
          </w:tcPr>
          <w:p w14:paraId="1660FCC0"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300,00 €</w:t>
            </w:r>
          </w:p>
        </w:tc>
        <w:tc>
          <w:tcPr>
            <w:tcW w:w="1200" w:type="dxa"/>
            <w:tcBorders>
              <w:top w:val="nil"/>
              <w:left w:val="nil"/>
              <w:bottom w:val="dotted" w:sz="4" w:space="0" w:color="auto"/>
              <w:right w:val="single" w:sz="8" w:space="0" w:color="auto"/>
            </w:tcBorders>
            <w:shd w:val="clear" w:color="auto" w:fill="auto"/>
            <w:noWrap/>
            <w:vAlign w:val="center"/>
            <w:hideMark/>
          </w:tcPr>
          <w:p w14:paraId="21CD077A" w14:textId="77777777" w:rsidR="00664086" w:rsidRPr="00664086" w:rsidRDefault="00664086" w:rsidP="00664086">
            <w:pPr>
              <w:spacing w:after="0" w:line="240" w:lineRule="auto"/>
              <w:jc w:val="right"/>
              <w:rPr>
                <w:rFonts w:eastAsia="Times New Roman" w:cs="Calibri"/>
                <w:b/>
                <w:bCs/>
                <w:color w:val="000000"/>
                <w:sz w:val="16"/>
                <w:szCs w:val="16"/>
                <w:lang w:eastAsia="fr-FR"/>
              </w:rPr>
            </w:pPr>
            <w:r w:rsidRPr="00664086">
              <w:rPr>
                <w:rFonts w:eastAsia="Times New Roman" w:cs="Calibri"/>
                <w:b/>
                <w:bCs/>
                <w:color w:val="000000"/>
                <w:sz w:val="16"/>
                <w:szCs w:val="16"/>
                <w:lang w:eastAsia="fr-FR"/>
              </w:rPr>
              <w:t>340,00 €</w:t>
            </w:r>
          </w:p>
        </w:tc>
      </w:tr>
      <w:tr w:rsidR="00664086" w:rsidRPr="00664086" w14:paraId="1734C4EF" w14:textId="77777777" w:rsidTr="00664086">
        <w:trPr>
          <w:trHeight w:val="315"/>
        </w:trPr>
        <w:tc>
          <w:tcPr>
            <w:tcW w:w="2920" w:type="dxa"/>
            <w:tcBorders>
              <w:top w:val="nil"/>
              <w:left w:val="single" w:sz="8" w:space="0" w:color="auto"/>
              <w:bottom w:val="single" w:sz="8" w:space="0" w:color="auto"/>
              <w:right w:val="nil"/>
            </w:tcBorders>
            <w:shd w:val="clear" w:color="auto" w:fill="auto"/>
            <w:noWrap/>
            <w:vAlign w:val="center"/>
            <w:hideMark/>
          </w:tcPr>
          <w:p w14:paraId="312FE222"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 </w:t>
            </w:r>
          </w:p>
        </w:tc>
        <w:tc>
          <w:tcPr>
            <w:tcW w:w="1867" w:type="dxa"/>
            <w:tcBorders>
              <w:top w:val="nil"/>
              <w:left w:val="nil"/>
              <w:bottom w:val="single" w:sz="8" w:space="0" w:color="auto"/>
              <w:right w:val="dashed" w:sz="8" w:space="0" w:color="auto"/>
            </w:tcBorders>
            <w:shd w:val="clear" w:color="auto" w:fill="auto"/>
            <w:noWrap/>
            <w:vAlign w:val="center"/>
            <w:hideMark/>
          </w:tcPr>
          <w:p w14:paraId="15030BD2" w14:textId="77777777" w:rsidR="00664086" w:rsidRPr="00664086" w:rsidRDefault="00664086" w:rsidP="00664086">
            <w:pPr>
              <w:spacing w:after="0" w:line="240" w:lineRule="auto"/>
              <w:rPr>
                <w:rFonts w:eastAsia="Times New Roman" w:cs="Calibri"/>
                <w:color w:val="000000"/>
                <w:sz w:val="16"/>
                <w:szCs w:val="16"/>
                <w:lang w:eastAsia="fr-FR"/>
              </w:rPr>
            </w:pPr>
            <w:r w:rsidRPr="00664086">
              <w:rPr>
                <w:rFonts w:eastAsia="Times New Roman" w:cs="Calibri"/>
                <w:color w:val="000000"/>
                <w:sz w:val="16"/>
                <w:szCs w:val="16"/>
                <w:lang w:eastAsia="fr-FR"/>
              </w:rPr>
              <w:t>Plaque de recouvrement</w:t>
            </w:r>
          </w:p>
        </w:tc>
        <w:tc>
          <w:tcPr>
            <w:tcW w:w="1200" w:type="dxa"/>
            <w:tcBorders>
              <w:top w:val="nil"/>
              <w:left w:val="nil"/>
              <w:bottom w:val="single" w:sz="8" w:space="0" w:color="auto"/>
              <w:right w:val="dashed" w:sz="8" w:space="0" w:color="auto"/>
            </w:tcBorders>
            <w:shd w:val="clear" w:color="auto" w:fill="auto"/>
            <w:noWrap/>
            <w:vAlign w:val="center"/>
            <w:hideMark/>
          </w:tcPr>
          <w:p w14:paraId="30E9261F"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180,00 €</w:t>
            </w:r>
          </w:p>
        </w:tc>
        <w:tc>
          <w:tcPr>
            <w:tcW w:w="1200" w:type="dxa"/>
            <w:tcBorders>
              <w:top w:val="nil"/>
              <w:left w:val="nil"/>
              <w:bottom w:val="single" w:sz="8" w:space="0" w:color="auto"/>
              <w:right w:val="dashed" w:sz="8" w:space="0" w:color="auto"/>
            </w:tcBorders>
            <w:shd w:val="clear" w:color="auto" w:fill="auto"/>
            <w:noWrap/>
            <w:vAlign w:val="center"/>
            <w:hideMark/>
          </w:tcPr>
          <w:p w14:paraId="7B683AE4" w14:textId="77777777" w:rsidR="00664086" w:rsidRPr="00664086" w:rsidRDefault="00664086" w:rsidP="00664086">
            <w:pPr>
              <w:spacing w:after="0" w:line="240" w:lineRule="auto"/>
              <w:jc w:val="right"/>
              <w:rPr>
                <w:rFonts w:eastAsia="Times New Roman" w:cs="Calibri"/>
                <w:color w:val="000000"/>
                <w:sz w:val="16"/>
                <w:szCs w:val="16"/>
                <w:lang w:eastAsia="fr-FR"/>
              </w:rPr>
            </w:pPr>
            <w:r w:rsidRPr="00664086">
              <w:rPr>
                <w:rFonts w:eastAsia="Times New Roman" w:cs="Calibri"/>
                <w:color w:val="000000"/>
                <w:sz w:val="16"/>
                <w:szCs w:val="16"/>
                <w:lang w:eastAsia="fr-FR"/>
              </w:rPr>
              <w:t>200,00 €</w:t>
            </w:r>
          </w:p>
        </w:tc>
        <w:tc>
          <w:tcPr>
            <w:tcW w:w="1200" w:type="dxa"/>
            <w:tcBorders>
              <w:top w:val="nil"/>
              <w:left w:val="nil"/>
              <w:bottom w:val="single" w:sz="8" w:space="0" w:color="auto"/>
              <w:right w:val="single" w:sz="8" w:space="0" w:color="auto"/>
            </w:tcBorders>
            <w:shd w:val="clear" w:color="auto" w:fill="auto"/>
            <w:noWrap/>
            <w:vAlign w:val="center"/>
            <w:hideMark/>
          </w:tcPr>
          <w:p w14:paraId="68A82F8B" w14:textId="77777777" w:rsidR="00664086" w:rsidRPr="00664086" w:rsidRDefault="00664086" w:rsidP="00664086">
            <w:pPr>
              <w:spacing w:after="0" w:line="240" w:lineRule="auto"/>
              <w:jc w:val="right"/>
              <w:rPr>
                <w:rFonts w:eastAsia="Times New Roman" w:cs="Calibri"/>
                <w:b/>
                <w:bCs/>
                <w:color w:val="000000"/>
                <w:sz w:val="16"/>
                <w:szCs w:val="16"/>
                <w:lang w:eastAsia="fr-FR"/>
              </w:rPr>
            </w:pPr>
            <w:r w:rsidRPr="00664086">
              <w:rPr>
                <w:rFonts w:eastAsia="Times New Roman" w:cs="Calibri"/>
                <w:b/>
                <w:bCs/>
                <w:color w:val="000000"/>
                <w:sz w:val="16"/>
                <w:szCs w:val="16"/>
                <w:lang w:eastAsia="fr-FR"/>
              </w:rPr>
              <w:t>220,00 €</w:t>
            </w:r>
          </w:p>
        </w:tc>
      </w:tr>
    </w:tbl>
    <w:p w14:paraId="1F211946" w14:textId="77777777" w:rsidR="00664086" w:rsidRPr="00276CE8" w:rsidRDefault="00664086" w:rsidP="00BF2289">
      <w:pPr>
        <w:pStyle w:val="Paragraphedeliste"/>
        <w:tabs>
          <w:tab w:val="left" w:pos="2920"/>
        </w:tabs>
        <w:ind w:left="928" w:right="330"/>
        <w:rPr>
          <w:rFonts w:cstheme="minorHAnsi"/>
          <w:i/>
          <w:iCs/>
          <w:sz w:val="18"/>
          <w:szCs w:val="18"/>
        </w:rPr>
      </w:pPr>
    </w:p>
    <w:p w14:paraId="21A56671" w14:textId="77777777" w:rsidR="00664086" w:rsidRPr="00276CE8" w:rsidRDefault="00664086" w:rsidP="00BF2289">
      <w:pPr>
        <w:pStyle w:val="Paragraphedeliste"/>
        <w:tabs>
          <w:tab w:val="left" w:pos="2920"/>
        </w:tabs>
        <w:ind w:left="928" w:right="330"/>
        <w:rPr>
          <w:rFonts w:cstheme="minorHAnsi"/>
          <w:i/>
          <w:iCs/>
          <w:sz w:val="18"/>
          <w:szCs w:val="18"/>
        </w:rPr>
      </w:pPr>
    </w:p>
    <w:p w14:paraId="4F783BE7" w14:textId="0C728714" w:rsidR="008A1624" w:rsidRPr="00BF2289" w:rsidRDefault="008A1624" w:rsidP="008A1624">
      <w:pPr>
        <w:pStyle w:val="Paragraphedeliste"/>
        <w:numPr>
          <w:ilvl w:val="0"/>
          <w:numId w:val="1"/>
        </w:numPr>
        <w:tabs>
          <w:tab w:val="left" w:pos="2920"/>
        </w:tabs>
        <w:ind w:right="330"/>
        <w:rPr>
          <w:rFonts w:ascii="Times New Roman" w:hAnsi="Times New Roman" w:cs="Times New Roman"/>
          <w:i/>
          <w:iCs/>
          <w:sz w:val="18"/>
          <w:szCs w:val="18"/>
        </w:rPr>
      </w:pPr>
      <w:r w:rsidRPr="00BA317D">
        <w:rPr>
          <w:rFonts w:ascii="Times New Roman" w:hAnsi="Times New Roman" w:cs="Times New Roman"/>
          <w:b/>
          <w:i/>
          <w:iCs/>
          <w:sz w:val="18"/>
          <w:szCs w:val="18"/>
        </w:rPr>
        <w:t>Travaux</w:t>
      </w:r>
      <w:r w:rsidR="00213D82">
        <w:rPr>
          <w:rFonts w:ascii="Times New Roman" w:hAnsi="Times New Roman" w:cs="Times New Roman"/>
          <w:b/>
          <w:i/>
          <w:iCs/>
          <w:sz w:val="18"/>
          <w:szCs w:val="18"/>
        </w:rPr>
        <w:t> :</w:t>
      </w:r>
      <w:r w:rsidRPr="00BA317D">
        <w:rPr>
          <w:rFonts w:ascii="Times New Roman" w:hAnsi="Times New Roman" w:cs="Times New Roman"/>
          <w:b/>
          <w:i/>
          <w:iCs/>
          <w:sz w:val="18"/>
          <w:szCs w:val="18"/>
        </w:rPr>
        <w:t xml:space="preserve"> transformation de l’ancienne école en Pôle Services aux Habitants</w:t>
      </w:r>
    </w:p>
    <w:p w14:paraId="10AD3647" w14:textId="77777777" w:rsidR="00BF2289" w:rsidRPr="00276CE8" w:rsidRDefault="00BF2289" w:rsidP="00276CE8">
      <w:pPr>
        <w:pStyle w:val="Paragraphedeliste"/>
        <w:spacing w:after="0"/>
        <w:rPr>
          <w:rFonts w:cstheme="minorHAnsi"/>
          <w:i/>
          <w:iCs/>
          <w:sz w:val="18"/>
          <w:szCs w:val="18"/>
        </w:rPr>
      </w:pPr>
    </w:p>
    <w:p w14:paraId="63CDA615" w14:textId="77777777" w:rsidR="006962EB" w:rsidRPr="00276CE8" w:rsidRDefault="006962EB" w:rsidP="00276CE8">
      <w:pPr>
        <w:pStyle w:val="Default"/>
        <w:ind w:left="993"/>
        <w:jc w:val="both"/>
        <w:rPr>
          <w:rFonts w:asciiTheme="minorHAnsi" w:hAnsiTheme="minorHAnsi" w:cstheme="minorHAnsi"/>
          <w:sz w:val="18"/>
          <w:szCs w:val="18"/>
        </w:rPr>
      </w:pPr>
      <w:r w:rsidRPr="00276CE8">
        <w:rPr>
          <w:rFonts w:asciiTheme="minorHAnsi" w:hAnsiTheme="minorHAnsi" w:cstheme="minorHAnsi"/>
          <w:sz w:val="18"/>
          <w:szCs w:val="18"/>
        </w:rPr>
        <w:t>Madame le Maire rappelle qu’à l’issue d’une réunion avec les commerçants ambulants à qui sera dédié l’espace « marché de producteurs », il s’est avéré que l’accès de leurs véhicules serait compromis par la configuration exigüe des lieux. Par conséquent, elle présente les caractéristiques des travaux complémentaires demandés à l’entreprise PH Services pour remédier à ce problème non compris dans le marché initial, à savoir :</w:t>
      </w:r>
    </w:p>
    <w:p w14:paraId="6369594E" w14:textId="77777777" w:rsidR="006962EB" w:rsidRPr="00276CE8" w:rsidRDefault="006962EB" w:rsidP="00276CE8">
      <w:pPr>
        <w:pStyle w:val="Default"/>
        <w:ind w:left="993"/>
        <w:rPr>
          <w:rFonts w:asciiTheme="minorHAnsi" w:hAnsiTheme="minorHAnsi" w:cstheme="minorHAnsi"/>
          <w:sz w:val="18"/>
          <w:szCs w:val="18"/>
        </w:rPr>
      </w:pPr>
    </w:p>
    <w:p w14:paraId="5B93F1D5" w14:textId="77777777" w:rsidR="006962EB" w:rsidRPr="00276CE8" w:rsidRDefault="006962EB" w:rsidP="00276CE8">
      <w:pPr>
        <w:pStyle w:val="Default"/>
        <w:numPr>
          <w:ilvl w:val="0"/>
          <w:numId w:val="17"/>
        </w:numPr>
        <w:ind w:left="1985"/>
        <w:rPr>
          <w:rFonts w:asciiTheme="minorHAnsi" w:hAnsiTheme="minorHAnsi" w:cstheme="minorHAnsi"/>
          <w:sz w:val="18"/>
          <w:szCs w:val="18"/>
        </w:rPr>
      </w:pPr>
      <w:r w:rsidRPr="00276CE8">
        <w:rPr>
          <w:rFonts w:asciiTheme="minorHAnsi" w:hAnsiTheme="minorHAnsi" w:cstheme="minorHAnsi"/>
          <w:sz w:val="18"/>
          <w:szCs w:val="18"/>
        </w:rPr>
        <w:t>Démolition d’un muret</w:t>
      </w:r>
    </w:p>
    <w:p w14:paraId="55B152D1" w14:textId="77777777" w:rsidR="006962EB" w:rsidRPr="00276CE8" w:rsidRDefault="006962EB" w:rsidP="00276CE8">
      <w:pPr>
        <w:pStyle w:val="Default"/>
        <w:numPr>
          <w:ilvl w:val="0"/>
          <w:numId w:val="17"/>
        </w:numPr>
        <w:ind w:left="1985"/>
        <w:rPr>
          <w:rFonts w:asciiTheme="minorHAnsi" w:hAnsiTheme="minorHAnsi" w:cstheme="minorHAnsi"/>
          <w:sz w:val="18"/>
          <w:szCs w:val="18"/>
        </w:rPr>
      </w:pPr>
      <w:r w:rsidRPr="00276CE8">
        <w:rPr>
          <w:rFonts w:asciiTheme="minorHAnsi" w:hAnsiTheme="minorHAnsi" w:cstheme="minorHAnsi"/>
          <w:sz w:val="18"/>
          <w:szCs w:val="18"/>
        </w:rPr>
        <w:t>Création d’une ouverture vers le parking</w:t>
      </w:r>
    </w:p>
    <w:p w14:paraId="0EC2FEFC" w14:textId="77777777" w:rsidR="006962EB" w:rsidRPr="00276CE8" w:rsidRDefault="006962EB" w:rsidP="00276CE8">
      <w:pPr>
        <w:pStyle w:val="Default"/>
        <w:ind w:left="993"/>
        <w:rPr>
          <w:rFonts w:asciiTheme="minorHAnsi" w:hAnsiTheme="minorHAnsi" w:cstheme="minorHAnsi"/>
          <w:sz w:val="18"/>
          <w:szCs w:val="18"/>
        </w:rPr>
      </w:pPr>
    </w:p>
    <w:p w14:paraId="69BCC1F7" w14:textId="77777777" w:rsidR="006962EB" w:rsidRPr="00276CE8" w:rsidRDefault="006962EB" w:rsidP="00276CE8">
      <w:pPr>
        <w:pStyle w:val="Default"/>
        <w:ind w:left="993"/>
        <w:jc w:val="both"/>
        <w:rPr>
          <w:rFonts w:asciiTheme="minorHAnsi" w:hAnsiTheme="minorHAnsi" w:cstheme="minorHAnsi"/>
          <w:sz w:val="18"/>
          <w:szCs w:val="18"/>
        </w:rPr>
      </w:pPr>
      <w:r w:rsidRPr="00276CE8">
        <w:rPr>
          <w:rFonts w:asciiTheme="minorHAnsi" w:hAnsiTheme="minorHAnsi" w:cstheme="minorHAnsi"/>
          <w:sz w:val="18"/>
          <w:szCs w:val="18"/>
        </w:rPr>
        <w:t>Ces travaux sont donc traités hors marché, pour un montant de 9 333,33 € HT, selon le devis n° DC220500 du 10 mars 2023.</w:t>
      </w:r>
    </w:p>
    <w:p w14:paraId="096A1852" w14:textId="77777777" w:rsidR="006962EB" w:rsidRPr="00276CE8" w:rsidRDefault="006962EB" w:rsidP="00276CE8">
      <w:pPr>
        <w:pStyle w:val="Default"/>
        <w:ind w:left="993"/>
        <w:rPr>
          <w:rFonts w:asciiTheme="minorHAnsi" w:hAnsiTheme="minorHAnsi" w:cstheme="minorHAnsi"/>
          <w:sz w:val="18"/>
          <w:szCs w:val="18"/>
        </w:rPr>
      </w:pPr>
    </w:p>
    <w:p w14:paraId="06589B63" w14:textId="77777777" w:rsidR="006962EB" w:rsidRPr="00276CE8" w:rsidRDefault="006962EB" w:rsidP="00276CE8">
      <w:pPr>
        <w:pStyle w:val="Default"/>
        <w:ind w:left="993"/>
        <w:rPr>
          <w:rFonts w:asciiTheme="minorHAnsi" w:hAnsiTheme="minorHAnsi" w:cstheme="minorHAnsi"/>
          <w:sz w:val="18"/>
          <w:szCs w:val="18"/>
        </w:rPr>
      </w:pPr>
      <w:r w:rsidRPr="00276CE8">
        <w:rPr>
          <w:rFonts w:asciiTheme="minorHAnsi" w:hAnsiTheme="minorHAnsi" w:cstheme="minorHAnsi"/>
          <w:b/>
          <w:sz w:val="18"/>
          <w:szCs w:val="18"/>
        </w:rPr>
        <w:t>Après en avoir délibéré, le Conseil Municipal, à l’unanimité</w:t>
      </w:r>
      <w:r w:rsidRPr="00276CE8">
        <w:rPr>
          <w:rFonts w:asciiTheme="minorHAnsi" w:hAnsiTheme="minorHAnsi" w:cstheme="minorHAnsi"/>
          <w:sz w:val="18"/>
          <w:szCs w:val="18"/>
        </w:rPr>
        <w:t xml:space="preserve"> :</w:t>
      </w:r>
    </w:p>
    <w:p w14:paraId="104DE807" w14:textId="77777777" w:rsidR="006962EB" w:rsidRPr="00276CE8" w:rsidRDefault="006962EB" w:rsidP="00276CE8">
      <w:pPr>
        <w:pStyle w:val="Default"/>
        <w:ind w:left="993"/>
        <w:rPr>
          <w:rFonts w:asciiTheme="minorHAnsi" w:hAnsiTheme="minorHAnsi" w:cstheme="minorHAnsi"/>
          <w:sz w:val="18"/>
          <w:szCs w:val="18"/>
        </w:rPr>
      </w:pPr>
    </w:p>
    <w:p w14:paraId="17CB1DD3" w14:textId="77777777" w:rsidR="006962EB" w:rsidRPr="00276CE8" w:rsidRDefault="006962EB" w:rsidP="00276CE8">
      <w:pPr>
        <w:pStyle w:val="Default"/>
        <w:numPr>
          <w:ilvl w:val="0"/>
          <w:numId w:val="3"/>
        </w:numPr>
        <w:ind w:left="1985"/>
        <w:rPr>
          <w:rFonts w:asciiTheme="minorHAnsi" w:hAnsiTheme="minorHAnsi" w:cstheme="minorHAnsi"/>
          <w:sz w:val="18"/>
          <w:szCs w:val="18"/>
        </w:rPr>
      </w:pPr>
      <w:r w:rsidRPr="00276CE8">
        <w:rPr>
          <w:rFonts w:asciiTheme="minorHAnsi" w:hAnsiTheme="minorHAnsi" w:cstheme="minorHAnsi"/>
          <w:sz w:val="18"/>
          <w:szCs w:val="18"/>
        </w:rPr>
        <w:t>Valide le devis de travaux complémentaires pour un montant de 9 333,33 € HT.</w:t>
      </w:r>
    </w:p>
    <w:p w14:paraId="7A4A5509" w14:textId="77777777" w:rsidR="00BF2289" w:rsidRDefault="00BF2289" w:rsidP="00276CE8">
      <w:pPr>
        <w:pStyle w:val="Paragraphedeliste"/>
        <w:tabs>
          <w:tab w:val="left" w:pos="2920"/>
        </w:tabs>
        <w:spacing w:after="0"/>
        <w:ind w:left="928" w:right="330"/>
        <w:rPr>
          <w:rFonts w:cstheme="minorHAnsi"/>
          <w:i/>
          <w:iCs/>
          <w:sz w:val="18"/>
          <w:szCs w:val="18"/>
        </w:rPr>
      </w:pPr>
    </w:p>
    <w:p w14:paraId="12872A21" w14:textId="77777777" w:rsidR="0004046E" w:rsidRPr="00276CE8" w:rsidRDefault="0004046E" w:rsidP="00276CE8">
      <w:pPr>
        <w:pStyle w:val="Paragraphedeliste"/>
        <w:tabs>
          <w:tab w:val="left" w:pos="2920"/>
        </w:tabs>
        <w:spacing w:after="0"/>
        <w:ind w:left="928" w:right="330"/>
        <w:rPr>
          <w:rFonts w:cstheme="minorHAnsi"/>
          <w:i/>
          <w:iCs/>
          <w:sz w:val="18"/>
          <w:szCs w:val="18"/>
        </w:rPr>
      </w:pPr>
    </w:p>
    <w:p w14:paraId="1D0D740F" w14:textId="69E5A58D" w:rsidR="008A1624" w:rsidRPr="00BF2289" w:rsidRDefault="008A1624" w:rsidP="008A1624">
      <w:pPr>
        <w:pStyle w:val="Paragraphedeliste"/>
        <w:numPr>
          <w:ilvl w:val="0"/>
          <w:numId w:val="1"/>
        </w:numPr>
        <w:tabs>
          <w:tab w:val="left" w:pos="2920"/>
        </w:tabs>
        <w:ind w:right="330"/>
        <w:rPr>
          <w:rFonts w:ascii="Times New Roman" w:hAnsi="Times New Roman" w:cs="Times New Roman"/>
          <w:i/>
          <w:iCs/>
          <w:sz w:val="18"/>
          <w:szCs w:val="18"/>
        </w:rPr>
      </w:pPr>
      <w:bookmarkStart w:id="0" w:name="_Hlk127182714"/>
      <w:r w:rsidRPr="00BA317D">
        <w:rPr>
          <w:rFonts w:ascii="Times New Roman" w:hAnsi="Times New Roman" w:cs="Times New Roman"/>
          <w:b/>
          <w:bCs/>
          <w:i/>
          <w:iCs/>
          <w:sz w:val="18"/>
          <w:szCs w:val="18"/>
        </w:rPr>
        <w:t>Travaux</w:t>
      </w:r>
      <w:r w:rsidR="00213D82">
        <w:rPr>
          <w:rFonts w:ascii="Times New Roman" w:hAnsi="Times New Roman" w:cs="Times New Roman"/>
          <w:b/>
          <w:bCs/>
          <w:i/>
          <w:iCs/>
          <w:sz w:val="18"/>
          <w:szCs w:val="18"/>
        </w:rPr>
        <w:t> :</w:t>
      </w:r>
      <w:r w:rsidRPr="00BA317D">
        <w:rPr>
          <w:rFonts w:ascii="Times New Roman" w:hAnsi="Times New Roman" w:cs="Times New Roman"/>
          <w:b/>
          <w:bCs/>
          <w:i/>
          <w:iCs/>
          <w:sz w:val="18"/>
          <w:szCs w:val="18"/>
        </w:rPr>
        <w:t xml:space="preserve"> Projet gymnase – choix du scénario</w:t>
      </w:r>
      <w:bookmarkEnd w:id="0"/>
    </w:p>
    <w:p w14:paraId="5A583CCA" w14:textId="77777777" w:rsidR="00BF2289" w:rsidRPr="00276CE8" w:rsidRDefault="00BF2289" w:rsidP="00276CE8">
      <w:pPr>
        <w:pStyle w:val="Paragraphedeliste"/>
        <w:tabs>
          <w:tab w:val="left" w:pos="2920"/>
        </w:tabs>
        <w:spacing w:after="0"/>
        <w:ind w:left="928" w:right="330"/>
        <w:rPr>
          <w:rFonts w:cstheme="minorHAnsi"/>
          <w:i/>
          <w:iCs/>
          <w:sz w:val="18"/>
          <w:szCs w:val="18"/>
        </w:rPr>
      </w:pPr>
    </w:p>
    <w:p w14:paraId="47C824F4" w14:textId="77777777" w:rsidR="00A77049" w:rsidRPr="00276CE8" w:rsidRDefault="00A77049" w:rsidP="00276CE8">
      <w:pPr>
        <w:pStyle w:val="Default"/>
        <w:ind w:left="993"/>
        <w:jc w:val="both"/>
        <w:rPr>
          <w:rFonts w:asciiTheme="minorHAnsi" w:hAnsiTheme="minorHAnsi" w:cstheme="minorHAnsi"/>
          <w:sz w:val="18"/>
          <w:szCs w:val="18"/>
        </w:rPr>
      </w:pPr>
      <w:r w:rsidRPr="00276CE8">
        <w:rPr>
          <w:rFonts w:asciiTheme="minorHAnsi" w:hAnsiTheme="minorHAnsi" w:cstheme="minorHAnsi"/>
          <w:b/>
          <w:sz w:val="18"/>
          <w:szCs w:val="18"/>
        </w:rPr>
        <w:t>Après en avoir délibéré, le Conseil Municipal, à l’unanimité</w:t>
      </w:r>
      <w:r w:rsidRPr="00276CE8">
        <w:rPr>
          <w:rFonts w:asciiTheme="minorHAnsi" w:hAnsiTheme="minorHAnsi" w:cstheme="minorHAnsi"/>
          <w:sz w:val="18"/>
          <w:szCs w:val="18"/>
        </w:rPr>
        <w:t xml:space="preserve"> décide :</w:t>
      </w:r>
    </w:p>
    <w:p w14:paraId="643E81A0" w14:textId="77777777" w:rsidR="00A77049" w:rsidRPr="00276CE8" w:rsidRDefault="00A77049" w:rsidP="00276CE8">
      <w:pPr>
        <w:pStyle w:val="Default"/>
        <w:ind w:left="993"/>
        <w:jc w:val="both"/>
        <w:rPr>
          <w:rFonts w:asciiTheme="minorHAnsi" w:hAnsiTheme="minorHAnsi" w:cstheme="minorHAnsi"/>
          <w:sz w:val="18"/>
          <w:szCs w:val="18"/>
        </w:rPr>
      </w:pPr>
    </w:p>
    <w:p w14:paraId="4CFFC0EC" w14:textId="641B2173" w:rsidR="00A77049" w:rsidRPr="00276CE8" w:rsidRDefault="00A77049" w:rsidP="00276CE8">
      <w:pPr>
        <w:pStyle w:val="Default"/>
        <w:numPr>
          <w:ilvl w:val="0"/>
          <w:numId w:val="3"/>
        </w:numPr>
        <w:ind w:left="1560"/>
        <w:jc w:val="both"/>
        <w:rPr>
          <w:rFonts w:asciiTheme="minorHAnsi" w:hAnsiTheme="minorHAnsi" w:cstheme="minorHAnsi"/>
          <w:bCs/>
          <w:sz w:val="18"/>
          <w:szCs w:val="18"/>
        </w:rPr>
      </w:pPr>
      <w:r w:rsidRPr="00276CE8">
        <w:rPr>
          <w:rFonts w:asciiTheme="minorHAnsi" w:hAnsiTheme="minorHAnsi" w:cstheme="minorHAnsi"/>
          <w:sz w:val="18"/>
          <w:szCs w:val="18"/>
        </w:rPr>
        <w:t xml:space="preserve">D’approuver le projet de travaux de construction d’un nouveau gymnase pour un montant de </w:t>
      </w:r>
      <w:r w:rsidRPr="00276CE8">
        <w:rPr>
          <w:rFonts w:asciiTheme="minorHAnsi" w:hAnsiTheme="minorHAnsi" w:cstheme="minorHAnsi"/>
          <w:b/>
          <w:sz w:val="18"/>
          <w:szCs w:val="18"/>
        </w:rPr>
        <w:t xml:space="preserve">4 841 870,00 € hors taxes </w:t>
      </w:r>
      <w:r w:rsidRPr="00276CE8">
        <w:rPr>
          <w:rFonts w:asciiTheme="minorHAnsi" w:hAnsiTheme="minorHAnsi" w:cstheme="minorHAnsi"/>
          <w:bCs/>
          <w:sz w:val="18"/>
          <w:szCs w:val="18"/>
        </w:rPr>
        <w:t>et de poursuivre avec l’AMO, cabinet SYNOPSIS, la réflexion sur la procédure de marché à retenir.</w:t>
      </w:r>
    </w:p>
    <w:p w14:paraId="0A9909DC" w14:textId="77777777" w:rsidR="00A77049" w:rsidRPr="00276CE8" w:rsidRDefault="00A77049" w:rsidP="00276CE8">
      <w:pPr>
        <w:pStyle w:val="Default"/>
        <w:numPr>
          <w:ilvl w:val="0"/>
          <w:numId w:val="3"/>
        </w:numPr>
        <w:ind w:left="1560"/>
        <w:jc w:val="both"/>
        <w:rPr>
          <w:rFonts w:asciiTheme="minorHAnsi" w:hAnsiTheme="minorHAnsi" w:cstheme="minorHAnsi"/>
          <w:sz w:val="18"/>
          <w:szCs w:val="18"/>
        </w:rPr>
      </w:pPr>
      <w:r w:rsidRPr="00276CE8">
        <w:rPr>
          <w:rFonts w:asciiTheme="minorHAnsi" w:hAnsiTheme="minorHAnsi" w:cstheme="minorHAnsi"/>
          <w:sz w:val="18"/>
          <w:szCs w:val="18"/>
        </w:rPr>
        <w:t>D’autoriser Mme le Maire à solliciter toutes les subventions possibles auprès des différents financeurs potentiels (Etat, Région Normandie, Département de Seine Maritime, CU Le Havre Seine Métropole…).</w:t>
      </w:r>
    </w:p>
    <w:p w14:paraId="119BB22C" w14:textId="77777777" w:rsidR="00A77049" w:rsidRPr="00276CE8" w:rsidRDefault="00A77049" w:rsidP="00276CE8">
      <w:pPr>
        <w:pStyle w:val="Paragraphedeliste"/>
        <w:tabs>
          <w:tab w:val="left" w:pos="2920"/>
        </w:tabs>
        <w:spacing w:after="0"/>
        <w:ind w:left="928" w:right="330"/>
        <w:rPr>
          <w:rFonts w:cstheme="minorHAnsi"/>
          <w:i/>
          <w:iCs/>
          <w:sz w:val="18"/>
          <w:szCs w:val="18"/>
        </w:rPr>
      </w:pPr>
    </w:p>
    <w:p w14:paraId="6141E92B" w14:textId="77777777" w:rsidR="00A77049" w:rsidRPr="00276CE8" w:rsidRDefault="00A77049" w:rsidP="00276CE8">
      <w:pPr>
        <w:pStyle w:val="Paragraphedeliste"/>
        <w:tabs>
          <w:tab w:val="left" w:pos="2920"/>
        </w:tabs>
        <w:spacing w:after="0"/>
        <w:ind w:left="928" w:right="330"/>
        <w:rPr>
          <w:rFonts w:cstheme="minorHAnsi"/>
          <w:i/>
          <w:iCs/>
          <w:sz w:val="18"/>
          <w:szCs w:val="18"/>
        </w:rPr>
      </w:pPr>
    </w:p>
    <w:p w14:paraId="04B0A684" w14:textId="38073934" w:rsidR="008A1624" w:rsidRPr="00BF2289" w:rsidRDefault="00213D82" w:rsidP="008A1624">
      <w:pPr>
        <w:pStyle w:val="Paragraphedeliste"/>
        <w:numPr>
          <w:ilvl w:val="0"/>
          <w:numId w:val="1"/>
        </w:numPr>
        <w:tabs>
          <w:tab w:val="left" w:pos="2920"/>
        </w:tabs>
        <w:ind w:right="330"/>
        <w:rPr>
          <w:rFonts w:ascii="Times New Roman" w:hAnsi="Times New Roman" w:cs="Times New Roman"/>
          <w:i/>
          <w:iCs/>
          <w:sz w:val="18"/>
          <w:szCs w:val="18"/>
        </w:rPr>
      </w:pPr>
      <w:r w:rsidRPr="00BA317D">
        <w:rPr>
          <w:rFonts w:ascii="Times New Roman" w:hAnsi="Times New Roman" w:cs="Times New Roman"/>
          <w:b/>
          <w:bCs/>
          <w:i/>
          <w:iCs/>
          <w:sz w:val="18"/>
          <w:szCs w:val="18"/>
        </w:rPr>
        <w:t>Travaux</w:t>
      </w:r>
      <w:r>
        <w:rPr>
          <w:rFonts w:ascii="Times New Roman" w:hAnsi="Times New Roman" w:cs="Times New Roman"/>
          <w:b/>
          <w:bCs/>
          <w:i/>
          <w:iCs/>
          <w:sz w:val="18"/>
          <w:szCs w:val="18"/>
        </w:rPr>
        <w:t> :</w:t>
      </w:r>
      <w:r w:rsidR="008A1624" w:rsidRPr="00BA317D">
        <w:rPr>
          <w:rFonts w:ascii="Times New Roman" w:hAnsi="Times New Roman" w:cs="Times New Roman"/>
          <w:b/>
          <w:bCs/>
          <w:i/>
          <w:iCs/>
          <w:sz w:val="18"/>
          <w:szCs w:val="18"/>
        </w:rPr>
        <w:t xml:space="preserve"> </w:t>
      </w:r>
      <w:r w:rsidR="008A1624" w:rsidRPr="00BA317D">
        <w:rPr>
          <w:rFonts w:ascii="Times New Roman" w:hAnsi="Times New Roman" w:cs="Times New Roman"/>
          <w:b/>
          <w:bCs/>
          <w:i/>
          <w:iCs/>
          <w:color w:val="000000"/>
          <w:sz w:val="18"/>
          <w:szCs w:val="18"/>
        </w:rPr>
        <w:t>Etude de la mise en œuvre d’une centrale solaire photovoltaïque en toiture du bâtiment communal « </w:t>
      </w:r>
      <w:r w:rsidR="008A1624" w:rsidRPr="00BA317D">
        <w:rPr>
          <w:rFonts w:ascii="Times New Roman" w:hAnsi="Times New Roman" w:cs="Times New Roman"/>
          <w:b/>
          <w:bCs/>
          <w:i/>
          <w:iCs/>
          <w:sz w:val="18"/>
          <w:szCs w:val="18"/>
        </w:rPr>
        <w:t xml:space="preserve">groupe scolaire Thomas Pesquet </w:t>
      </w:r>
      <w:r w:rsidR="008A1624" w:rsidRPr="00BA317D">
        <w:rPr>
          <w:rFonts w:ascii="Times New Roman" w:hAnsi="Times New Roman" w:cs="Times New Roman"/>
          <w:b/>
          <w:bCs/>
          <w:i/>
          <w:iCs/>
          <w:color w:val="000000"/>
          <w:sz w:val="18"/>
          <w:szCs w:val="18"/>
        </w:rPr>
        <w:t>» par le SDE76</w:t>
      </w:r>
    </w:p>
    <w:p w14:paraId="69A97598" w14:textId="77777777" w:rsidR="00BF2289" w:rsidRPr="00276CE8" w:rsidRDefault="00BF2289" w:rsidP="00BF2289">
      <w:pPr>
        <w:pStyle w:val="Paragraphedeliste"/>
        <w:rPr>
          <w:rFonts w:cstheme="minorHAnsi"/>
          <w:i/>
          <w:iCs/>
          <w:sz w:val="18"/>
          <w:szCs w:val="18"/>
        </w:rPr>
      </w:pPr>
    </w:p>
    <w:p w14:paraId="3CB7C6E0" w14:textId="291F5D08" w:rsidR="00A77049" w:rsidRPr="00276CE8" w:rsidRDefault="00A77049" w:rsidP="00A77049">
      <w:pPr>
        <w:pStyle w:val="Paragraphedeliste"/>
        <w:spacing w:after="240"/>
        <w:ind w:left="851"/>
        <w:jc w:val="both"/>
        <w:rPr>
          <w:rFonts w:cstheme="minorHAnsi"/>
          <w:b/>
          <w:color w:val="000000"/>
          <w:sz w:val="18"/>
          <w:szCs w:val="18"/>
          <w:u w:val="single"/>
        </w:rPr>
      </w:pPr>
      <w:r w:rsidRPr="00276CE8">
        <w:rPr>
          <w:rFonts w:cstheme="minorHAnsi"/>
          <w:b/>
          <w:color w:val="000000"/>
          <w:sz w:val="18"/>
          <w:szCs w:val="18"/>
          <w:u w:val="single"/>
        </w:rPr>
        <w:t>Après en avoir délibéré, le Conseil municipal à l’unanimité :</w:t>
      </w:r>
    </w:p>
    <w:p w14:paraId="71555BD5" w14:textId="77777777" w:rsidR="00A77049" w:rsidRPr="00276CE8" w:rsidRDefault="00A77049" w:rsidP="00A77049">
      <w:pPr>
        <w:pStyle w:val="Paragraphedeliste"/>
        <w:spacing w:after="240"/>
        <w:ind w:left="0"/>
        <w:jc w:val="both"/>
        <w:rPr>
          <w:rFonts w:cstheme="minorHAnsi"/>
          <w:b/>
          <w:color w:val="000000"/>
          <w:sz w:val="18"/>
          <w:szCs w:val="18"/>
          <w:u w:val="single"/>
        </w:rPr>
      </w:pPr>
    </w:p>
    <w:p w14:paraId="72B10020" w14:textId="77777777" w:rsidR="00A77049" w:rsidRPr="00276CE8" w:rsidRDefault="00A77049" w:rsidP="00A77049">
      <w:pPr>
        <w:pStyle w:val="Paragraphedeliste"/>
        <w:numPr>
          <w:ilvl w:val="0"/>
          <w:numId w:val="18"/>
        </w:numPr>
        <w:spacing w:after="120" w:line="240" w:lineRule="auto"/>
        <w:ind w:left="1276" w:hanging="357"/>
        <w:contextualSpacing w:val="0"/>
        <w:jc w:val="both"/>
        <w:rPr>
          <w:rFonts w:cstheme="minorHAnsi"/>
          <w:color w:val="000000"/>
          <w:sz w:val="18"/>
          <w:szCs w:val="18"/>
        </w:rPr>
      </w:pPr>
      <w:r w:rsidRPr="00276CE8">
        <w:rPr>
          <w:rFonts w:cstheme="minorHAnsi"/>
          <w:b/>
          <w:color w:val="000000"/>
          <w:sz w:val="18"/>
          <w:szCs w:val="18"/>
        </w:rPr>
        <w:t>DECIDE</w:t>
      </w:r>
      <w:r w:rsidRPr="00276CE8">
        <w:rPr>
          <w:rFonts w:cstheme="minorHAnsi"/>
          <w:color w:val="000000"/>
          <w:sz w:val="18"/>
          <w:szCs w:val="18"/>
        </w:rPr>
        <w:t xml:space="preserve"> d’étudier la mise en œuvre d’une centrale solaire photovoltaïque sur « </w:t>
      </w:r>
      <w:r w:rsidRPr="00276CE8">
        <w:rPr>
          <w:rFonts w:cstheme="minorHAnsi"/>
          <w:i/>
          <w:sz w:val="18"/>
          <w:szCs w:val="18"/>
        </w:rPr>
        <w:t xml:space="preserve">groupe scolaire Thomas Pesquet </w:t>
      </w:r>
      <w:r w:rsidRPr="00276CE8">
        <w:rPr>
          <w:rFonts w:cstheme="minorHAnsi"/>
          <w:i/>
          <w:color w:val="000000"/>
          <w:sz w:val="18"/>
          <w:szCs w:val="18"/>
        </w:rPr>
        <w:t>»</w:t>
      </w:r>
      <w:r w:rsidRPr="00276CE8">
        <w:rPr>
          <w:rFonts w:cstheme="minorHAnsi"/>
          <w:color w:val="000000"/>
          <w:sz w:val="18"/>
          <w:szCs w:val="18"/>
        </w:rPr>
        <w:t xml:space="preserve"> réalisée sous la maîtrise d’ouvrage du SDE76 et nécessitant la mise à disposition de la toiture du bâtiment communal ;</w:t>
      </w:r>
    </w:p>
    <w:p w14:paraId="0B5EAE4F" w14:textId="77777777" w:rsidR="00A77049" w:rsidRPr="00276CE8" w:rsidRDefault="00A77049" w:rsidP="00A77049">
      <w:pPr>
        <w:pStyle w:val="Paragraphedeliste"/>
        <w:numPr>
          <w:ilvl w:val="0"/>
          <w:numId w:val="18"/>
        </w:numPr>
        <w:spacing w:after="120" w:line="240" w:lineRule="auto"/>
        <w:ind w:left="1276" w:hanging="357"/>
        <w:contextualSpacing w:val="0"/>
        <w:jc w:val="both"/>
        <w:rPr>
          <w:rFonts w:cstheme="minorHAnsi"/>
          <w:color w:val="000000"/>
          <w:sz w:val="18"/>
          <w:szCs w:val="18"/>
        </w:rPr>
      </w:pPr>
      <w:r w:rsidRPr="00276CE8">
        <w:rPr>
          <w:rFonts w:cstheme="minorHAnsi"/>
          <w:b/>
          <w:color w:val="000000"/>
          <w:sz w:val="18"/>
          <w:szCs w:val="18"/>
        </w:rPr>
        <w:t>DEMANDE</w:t>
      </w:r>
      <w:r w:rsidRPr="00276CE8">
        <w:rPr>
          <w:rFonts w:cstheme="minorHAnsi"/>
          <w:color w:val="000000"/>
          <w:sz w:val="18"/>
          <w:szCs w:val="18"/>
        </w:rPr>
        <w:t xml:space="preserve"> au SDE76 d’établir la convention de mise à disposition et d’occupation de la toiture en vue de l’installation d’une centrale de production solaire photovoltaïque par le SDE76, et toute autre convention nécessaire à la réalisation de l’opération ;</w:t>
      </w:r>
    </w:p>
    <w:p w14:paraId="4A51C8B7" w14:textId="1838B372" w:rsidR="00A77049" w:rsidRPr="00276CE8" w:rsidRDefault="00A77049" w:rsidP="00276CE8">
      <w:pPr>
        <w:pStyle w:val="Paragraphedeliste"/>
        <w:numPr>
          <w:ilvl w:val="0"/>
          <w:numId w:val="18"/>
        </w:numPr>
        <w:spacing w:after="0" w:line="240" w:lineRule="auto"/>
        <w:ind w:left="1276" w:hanging="357"/>
        <w:contextualSpacing w:val="0"/>
        <w:jc w:val="both"/>
        <w:rPr>
          <w:rFonts w:cstheme="minorHAnsi"/>
          <w:color w:val="000000"/>
          <w:sz w:val="18"/>
          <w:szCs w:val="18"/>
        </w:rPr>
      </w:pPr>
      <w:r w:rsidRPr="00276CE8">
        <w:rPr>
          <w:rFonts w:cstheme="minorHAnsi"/>
          <w:b/>
          <w:color w:val="000000"/>
          <w:sz w:val="18"/>
          <w:szCs w:val="18"/>
        </w:rPr>
        <w:t>AUTORISE</w:t>
      </w:r>
      <w:r w:rsidRPr="00276CE8">
        <w:rPr>
          <w:rFonts w:cstheme="minorHAnsi"/>
          <w:color w:val="000000"/>
          <w:sz w:val="18"/>
          <w:szCs w:val="18"/>
        </w:rPr>
        <w:t xml:space="preserve"> Madame la Maire à prendre contact avec le SDE76 pour connaître les termes de(des) la(les) convention(s) liée(s) à la réalisation de la centrale solaire ainsi que les modalités détaillées de l’intervention du SDE76 ;</w:t>
      </w:r>
    </w:p>
    <w:p w14:paraId="3CA6E4EF" w14:textId="77777777" w:rsidR="00BF2289" w:rsidRDefault="00BF2289" w:rsidP="00276CE8">
      <w:pPr>
        <w:pStyle w:val="Paragraphedeliste"/>
        <w:tabs>
          <w:tab w:val="left" w:pos="2920"/>
        </w:tabs>
        <w:spacing w:after="0"/>
        <w:ind w:left="928" w:right="330"/>
        <w:rPr>
          <w:rFonts w:cstheme="minorHAnsi"/>
          <w:i/>
          <w:iCs/>
          <w:sz w:val="18"/>
          <w:szCs w:val="18"/>
        </w:rPr>
      </w:pPr>
    </w:p>
    <w:p w14:paraId="3EA8698E" w14:textId="77777777" w:rsidR="0004046E" w:rsidRPr="00276CE8" w:rsidRDefault="0004046E" w:rsidP="00276CE8">
      <w:pPr>
        <w:pStyle w:val="Paragraphedeliste"/>
        <w:tabs>
          <w:tab w:val="left" w:pos="2920"/>
        </w:tabs>
        <w:spacing w:after="0"/>
        <w:ind w:left="928" w:right="330"/>
        <w:rPr>
          <w:rFonts w:cstheme="minorHAnsi"/>
          <w:i/>
          <w:iCs/>
          <w:sz w:val="18"/>
          <w:szCs w:val="18"/>
        </w:rPr>
      </w:pPr>
    </w:p>
    <w:p w14:paraId="731AD663" w14:textId="3DC40950" w:rsidR="008A1624" w:rsidRPr="00BF2289" w:rsidRDefault="008A1624" w:rsidP="008A1624">
      <w:pPr>
        <w:pStyle w:val="Paragraphedeliste"/>
        <w:numPr>
          <w:ilvl w:val="0"/>
          <w:numId w:val="1"/>
        </w:numPr>
        <w:tabs>
          <w:tab w:val="left" w:pos="2920"/>
        </w:tabs>
        <w:ind w:right="330"/>
        <w:rPr>
          <w:rFonts w:ascii="Times New Roman" w:hAnsi="Times New Roman" w:cs="Times New Roman"/>
          <w:i/>
          <w:iCs/>
          <w:sz w:val="18"/>
          <w:szCs w:val="18"/>
        </w:rPr>
      </w:pPr>
      <w:r w:rsidRPr="00BA317D">
        <w:rPr>
          <w:rFonts w:ascii="Times New Roman" w:hAnsi="Times New Roman" w:cs="Times New Roman"/>
          <w:b/>
          <w:bCs/>
          <w:i/>
          <w:iCs/>
          <w:sz w:val="18"/>
          <w:szCs w:val="18"/>
        </w:rPr>
        <w:t>Divers</w:t>
      </w:r>
      <w:r w:rsidR="00213D82">
        <w:rPr>
          <w:rFonts w:ascii="Times New Roman" w:hAnsi="Times New Roman" w:cs="Times New Roman"/>
          <w:b/>
          <w:bCs/>
          <w:i/>
          <w:iCs/>
          <w:sz w:val="18"/>
          <w:szCs w:val="18"/>
        </w:rPr>
        <w:t> :</w:t>
      </w:r>
      <w:r w:rsidRPr="00BA317D">
        <w:rPr>
          <w:rFonts w:ascii="Times New Roman" w:hAnsi="Times New Roman" w:cs="Times New Roman"/>
          <w:b/>
          <w:bCs/>
          <w:i/>
          <w:iCs/>
          <w:sz w:val="18"/>
          <w:szCs w:val="18"/>
        </w:rPr>
        <w:t xml:space="preserve"> Colis des Anciens / âge</w:t>
      </w:r>
    </w:p>
    <w:p w14:paraId="67854BA7" w14:textId="77777777" w:rsidR="00BF2289" w:rsidRPr="00276CE8" w:rsidRDefault="00BF2289" w:rsidP="00B172E3">
      <w:pPr>
        <w:pStyle w:val="Paragraphedeliste"/>
        <w:tabs>
          <w:tab w:val="left" w:pos="2920"/>
        </w:tabs>
        <w:spacing w:after="0"/>
        <w:ind w:left="928" w:right="330"/>
        <w:rPr>
          <w:rFonts w:cstheme="minorHAnsi"/>
          <w:i/>
          <w:iCs/>
          <w:sz w:val="18"/>
          <w:szCs w:val="18"/>
        </w:rPr>
      </w:pPr>
    </w:p>
    <w:p w14:paraId="166625F3" w14:textId="5650FDA8" w:rsidR="00A77049" w:rsidRPr="00276CE8" w:rsidRDefault="00A77049" w:rsidP="00B172E3">
      <w:pPr>
        <w:pStyle w:val="Default"/>
        <w:ind w:left="993"/>
        <w:jc w:val="both"/>
        <w:rPr>
          <w:rFonts w:asciiTheme="minorHAnsi" w:hAnsiTheme="minorHAnsi" w:cstheme="minorHAnsi"/>
          <w:i/>
          <w:iCs/>
          <w:sz w:val="18"/>
          <w:szCs w:val="18"/>
        </w:rPr>
      </w:pPr>
      <w:r w:rsidRPr="00276CE8">
        <w:rPr>
          <w:rFonts w:asciiTheme="minorHAnsi" w:hAnsiTheme="minorHAnsi" w:cstheme="minorHAnsi"/>
          <w:b/>
          <w:sz w:val="18"/>
          <w:szCs w:val="18"/>
        </w:rPr>
        <w:t>Après en avoir délibéré, le Conseil Municipal décide</w:t>
      </w:r>
      <w:r w:rsidRPr="00276CE8">
        <w:rPr>
          <w:rFonts w:asciiTheme="minorHAnsi" w:hAnsiTheme="minorHAnsi" w:cstheme="minorHAnsi"/>
          <w:b/>
          <w:bCs/>
          <w:sz w:val="18"/>
          <w:szCs w:val="18"/>
        </w:rPr>
        <w:t xml:space="preserve"> à l’unanimité</w:t>
      </w:r>
      <w:r w:rsidR="00B172E3" w:rsidRPr="00276CE8">
        <w:rPr>
          <w:rFonts w:asciiTheme="minorHAnsi" w:hAnsiTheme="minorHAnsi" w:cstheme="minorHAnsi"/>
          <w:b/>
          <w:bCs/>
          <w:sz w:val="18"/>
          <w:szCs w:val="18"/>
        </w:rPr>
        <w:t xml:space="preserve"> </w:t>
      </w:r>
      <w:r w:rsidRPr="00276CE8">
        <w:rPr>
          <w:rFonts w:asciiTheme="minorHAnsi" w:hAnsiTheme="minorHAnsi" w:cstheme="minorHAnsi"/>
          <w:sz w:val="18"/>
          <w:szCs w:val="18"/>
        </w:rPr>
        <w:t>d’approuver l’octroi d’un colis aux personnes âgées de la commune à partir de l’âge de 70 ans</w:t>
      </w:r>
    </w:p>
    <w:p w14:paraId="60D91386" w14:textId="77777777" w:rsidR="00A77049" w:rsidRDefault="00A77049" w:rsidP="00BF2289">
      <w:pPr>
        <w:pStyle w:val="Paragraphedeliste"/>
        <w:tabs>
          <w:tab w:val="left" w:pos="2920"/>
        </w:tabs>
        <w:ind w:left="928" w:right="330"/>
        <w:rPr>
          <w:rFonts w:cstheme="minorHAnsi"/>
          <w:i/>
          <w:iCs/>
          <w:sz w:val="18"/>
          <w:szCs w:val="18"/>
        </w:rPr>
      </w:pPr>
    </w:p>
    <w:p w14:paraId="400C2CFC" w14:textId="77777777" w:rsidR="0004046E" w:rsidRPr="00276CE8" w:rsidRDefault="0004046E" w:rsidP="00BF2289">
      <w:pPr>
        <w:pStyle w:val="Paragraphedeliste"/>
        <w:tabs>
          <w:tab w:val="left" w:pos="2920"/>
        </w:tabs>
        <w:ind w:left="928" w:right="330"/>
        <w:rPr>
          <w:rFonts w:cstheme="minorHAnsi"/>
          <w:i/>
          <w:iCs/>
          <w:sz w:val="18"/>
          <w:szCs w:val="18"/>
        </w:rPr>
      </w:pPr>
    </w:p>
    <w:p w14:paraId="6F6E7CA3" w14:textId="43494F20" w:rsidR="008A1624" w:rsidRPr="00BF2289" w:rsidRDefault="008A1624" w:rsidP="008A1624">
      <w:pPr>
        <w:pStyle w:val="Paragraphedeliste"/>
        <w:numPr>
          <w:ilvl w:val="0"/>
          <w:numId w:val="1"/>
        </w:numPr>
        <w:tabs>
          <w:tab w:val="left" w:pos="2920"/>
        </w:tabs>
        <w:ind w:right="330"/>
        <w:rPr>
          <w:rFonts w:ascii="Times New Roman" w:hAnsi="Times New Roman" w:cs="Times New Roman"/>
          <w:i/>
          <w:iCs/>
          <w:sz w:val="18"/>
          <w:szCs w:val="18"/>
        </w:rPr>
      </w:pPr>
      <w:r w:rsidRPr="00BA317D">
        <w:rPr>
          <w:rFonts w:ascii="Times New Roman" w:hAnsi="Times New Roman" w:cs="Times New Roman"/>
          <w:b/>
          <w:bCs/>
          <w:i/>
          <w:iCs/>
          <w:sz w:val="18"/>
          <w:szCs w:val="18"/>
        </w:rPr>
        <w:t>Divers</w:t>
      </w:r>
      <w:r w:rsidR="00213D82">
        <w:rPr>
          <w:rFonts w:ascii="Times New Roman" w:hAnsi="Times New Roman" w:cs="Times New Roman"/>
          <w:b/>
          <w:bCs/>
          <w:i/>
          <w:iCs/>
          <w:sz w:val="18"/>
          <w:szCs w:val="18"/>
        </w:rPr>
        <w:t> :</w:t>
      </w:r>
      <w:r w:rsidRPr="00BA317D">
        <w:rPr>
          <w:rFonts w:ascii="Times New Roman" w:hAnsi="Times New Roman" w:cs="Times New Roman"/>
          <w:b/>
          <w:bCs/>
          <w:i/>
          <w:iCs/>
          <w:sz w:val="18"/>
          <w:szCs w:val="18"/>
        </w:rPr>
        <w:t xml:space="preserve"> Convention Association CEPEE</w:t>
      </w:r>
    </w:p>
    <w:p w14:paraId="4A0E8AE5" w14:textId="77777777" w:rsidR="00BF2289" w:rsidRPr="00276CE8" w:rsidRDefault="00BF2289" w:rsidP="00B172E3">
      <w:pPr>
        <w:pStyle w:val="Paragraphedeliste"/>
        <w:spacing w:after="0"/>
        <w:rPr>
          <w:rFonts w:cstheme="minorHAnsi"/>
          <w:i/>
          <w:iCs/>
          <w:sz w:val="18"/>
          <w:szCs w:val="18"/>
        </w:rPr>
      </w:pPr>
    </w:p>
    <w:p w14:paraId="0785A331" w14:textId="77777777" w:rsidR="00B172E3" w:rsidRPr="00276CE8" w:rsidRDefault="00B172E3" w:rsidP="00B172E3">
      <w:pPr>
        <w:pStyle w:val="Default"/>
        <w:ind w:left="993"/>
        <w:jc w:val="both"/>
        <w:rPr>
          <w:rFonts w:asciiTheme="minorHAnsi" w:hAnsiTheme="minorHAnsi" w:cstheme="minorHAnsi"/>
          <w:b/>
          <w:bCs/>
          <w:sz w:val="18"/>
          <w:szCs w:val="18"/>
        </w:rPr>
      </w:pPr>
      <w:r w:rsidRPr="00276CE8">
        <w:rPr>
          <w:rFonts w:asciiTheme="minorHAnsi" w:hAnsiTheme="minorHAnsi" w:cstheme="minorHAnsi"/>
          <w:b/>
          <w:sz w:val="18"/>
          <w:szCs w:val="18"/>
        </w:rPr>
        <w:t>Après en avoir délibéré, le Conseil Municipal décide</w:t>
      </w:r>
      <w:r w:rsidRPr="00276CE8">
        <w:rPr>
          <w:rFonts w:asciiTheme="minorHAnsi" w:hAnsiTheme="minorHAnsi" w:cstheme="minorHAnsi"/>
          <w:b/>
          <w:bCs/>
          <w:sz w:val="18"/>
          <w:szCs w:val="18"/>
        </w:rPr>
        <w:t xml:space="preserve"> à 12 voix pour et 2 contre</w:t>
      </w:r>
    </w:p>
    <w:p w14:paraId="2CD232EB" w14:textId="61861E57" w:rsidR="00B172E3" w:rsidRPr="00276CE8" w:rsidRDefault="00B172E3" w:rsidP="00B172E3">
      <w:pPr>
        <w:pStyle w:val="Default"/>
        <w:ind w:left="284"/>
        <w:jc w:val="both"/>
        <w:rPr>
          <w:rFonts w:asciiTheme="minorHAnsi" w:hAnsiTheme="minorHAnsi" w:cstheme="minorHAnsi"/>
          <w:b/>
          <w:bCs/>
          <w:sz w:val="18"/>
          <w:szCs w:val="18"/>
        </w:rPr>
      </w:pPr>
    </w:p>
    <w:p w14:paraId="16F829FB" w14:textId="77777777" w:rsidR="00B172E3" w:rsidRPr="00276CE8" w:rsidRDefault="00B172E3" w:rsidP="00B172E3">
      <w:pPr>
        <w:pStyle w:val="Default"/>
        <w:numPr>
          <w:ilvl w:val="0"/>
          <w:numId w:val="16"/>
        </w:numPr>
        <w:ind w:left="1134" w:firstLine="0"/>
        <w:jc w:val="both"/>
        <w:rPr>
          <w:rFonts w:asciiTheme="minorHAnsi" w:hAnsiTheme="minorHAnsi" w:cstheme="minorHAnsi"/>
          <w:sz w:val="18"/>
          <w:szCs w:val="18"/>
        </w:rPr>
      </w:pPr>
      <w:r w:rsidRPr="00276CE8">
        <w:rPr>
          <w:rFonts w:asciiTheme="minorHAnsi" w:hAnsiTheme="minorHAnsi" w:cstheme="minorHAnsi"/>
          <w:sz w:val="18"/>
          <w:szCs w:val="18"/>
        </w:rPr>
        <w:t xml:space="preserve">d’approuver la conclusion d’un accord par convention avec l’association « la CEPEE » pour la mise à disposition d’un terrain communal situé chemin de Buglise cadastré ZD n° 77 d’une contenance de </w:t>
      </w:r>
      <w:r w:rsidRPr="00276CE8">
        <w:rPr>
          <w:rFonts w:asciiTheme="minorHAnsi" w:hAnsiTheme="minorHAnsi" w:cstheme="minorHAnsi"/>
          <w:sz w:val="18"/>
          <w:szCs w:val="18"/>
        </w:rPr>
        <w:br/>
        <w:t>1ha 02a 56 ca classé en zone Nv dans le PLU,</w:t>
      </w:r>
    </w:p>
    <w:p w14:paraId="496F3609" w14:textId="77777777" w:rsidR="00B172E3" w:rsidRPr="00276CE8" w:rsidRDefault="00B172E3" w:rsidP="00B172E3">
      <w:pPr>
        <w:pStyle w:val="Default"/>
        <w:numPr>
          <w:ilvl w:val="0"/>
          <w:numId w:val="16"/>
        </w:numPr>
        <w:ind w:left="1134" w:firstLine="0"/>
        <w:jc w:val="both"/>
        <w:rPr>
          <w:rFonts w:asciiTheme="minorHAnsi" w:hAnsiTheme="minorHAnsi" w:cstheme="minorHAnsi"/>
          <w:sz w:val="18"/>
          <w:szCs w:val="18"/>
        </w:rPr>
      </w:pPr>
      <w:r w:rsidRPr="00276CE8">
        <w:rPr>
          <w:rFonts w:asciiTheme="minorHAnsi" w:hAnsiTheme="minorHAnsi" w:cstheme="minorHAnsi"/>
          <w:sz w:val="18"/>
          <w:szCs w:val="18"/>
        </w:rPr>
        <w:t>d’entériner la mise à disposition à titre gracieux.</w:t>
      </w:r>
    </w:p>
    <w:p w14:paraId="6DF3AAB7" w14:textId="77777777" w:rsidR="00B172E3" w:rsidRPr="00276CE8" w:rsidRDefault="00B172E3" w:rsidP="00BF2289">
      <w:pPr>
        <w:pStyle w:val="Paragraphedeliste"/>
        <w:rPr>
          <w:rFonts w:cstheme="minorHAnsi"/>
          <w:i/>
          <w:iCs/>
          <w:sz w:val="18"/>
          <w:szCs w:val="18"/>
        </w:rPr>
      </w:pPr>
    </w:p>
    <w:p w14:paraId="41007829" w14:textId="77777777" w:rsidR="00BF2289" w:rsidRPr="00276CE8" w:rsidRDefault="00BF2289" w:rsidP="00BF2289">
      <w:pPr>
        <w:pStyle w:val="Paragraphedeliste"/>
        <w:tabs>
          <w:tab w:val="left" w:pos="2920"/>
        </w:tabs>
        <w:ind w:left="928" w:right="330"/>
        <w:rPr>
          <w:rFonts w:cstheme="minorHAnsi"/>
          <w:i/>
          <w:iCs/>
          <w:sz w:val="18"/>
          <w:szCs w:val="18"/>
        </w:rPr>
      </w:pPr>
    </w:p>
    <w:p w14:paraId="64924908" w14:textId="1D27FD55" w:rsidR="008A1624" w:rsidRPr="00BA317D" w:rsidRDefault="008A1624" w:rsidP="008A1624">
      <w:pPr>
        <w:pStyle w:val="Paragraphedeliste"/>
        <w:numPr>
          <w:ilvl w:val="0"/>
          <w:numId w:val="1"/>
        </w:numPr>
        <w:tabs>
          <w:tab w:val="left" w:pos="2920"/>
        </w:tabs>
        <w:ind w:right="330"/>
        <w:rPr>
          <w:rFonts w:ascii="Times New Roman" w:hAnsi="Times New Roman" w:cs="Times New Roman"/>
          <w:i/>
          <w:iCs/>
          <w:sz w:val="18"/>
          <w:szCs w:val="18"/>
        </w:rPr>
      </w:pPr>
      <w:r w:rsidRPr="00BA317D">
        <w:rPr>
          <w:rFonts w:ascii="Times New Roman" w:hAnsi="Times New Roman" w:cs="Times New Roman"/>
          <w:b/>
          <w:bCs/>
          <w:i/>
          <w:iCs/>
          <w:sz w:val="18"/>
          <w:szCs w:val="18"/>
        </w:rPr>
        <w:t>ZAC le Nerval – Rétrocession de 2 parcelles de voiries – tranches 5 &amp; 6</w:t>
      </w:r>
    </w:p>
    <w:p w14:paraId="683015F7" w14:textId="6B4B0A1C" w:rsidR="008A1624" w:rsidRPr="00276CE8" w:rsidRDefault="008A1624" w:rsidP="00276CE8">
      <w:pPr>
        <w:pStyle w:val="Paragraphedeliste"/>
        <w:tabs>
          <w:tab w:val="left" w:pos="2920"/>
        </w:tabs>
        <w:spacing w:after="0" w:line="240" w:lineRule="auto"/>
        <w:ind w:left="928" w:right="330"/>
        <w:rPr>
          <w:rFonts w:cstheme="minorHAnsi"/>
          <w:i/>
          <w:iCs/>
          <w:sz w:val="18"/>
          <w:szCs w:val="18"/>
        </w:rPr>
      </w:pPr>
    </w:p>
    <w:p w14:paraId="22F0E658" w14:textId="77777777" w:rsidR="00CB0A41" w:rsidRPr="00276CE8" w:rsidRDefault="00CB0A41" w:rsidP="0004046E">
      <w:pPr>
        <w:spacing w:after="0" w:line="240" w:lineRule="auto"/>
        <w:ind w:left="928"/>
        <w:jc w:val="both"/>
        <w:rPr>
          <w:rFonts w:asciiTheme="minorHAnsi" w:hAnsiTheme="minorHAnsi" w:cstheme="minorHAnsi"/>
          <w:sz w:val="18"/>
          <w:szCs w:val="18"/>
        </w:rPr>
      </w:pPr>
      <w:r w:rsidRPr="00276CE8">
        <w:rPr>
          <w:rFonts w:asciiTheme="minorHAnsi" w:hAnsiTheme="minorHAnsi" w:cstheme="minorHAnsi"/>
          <w:b/>
          <w:bCs/>
          <w:sz w:val="18"/>
          <w:szCs w:val="18"/>
        </w:rPr>
        <w:t>Le Conseil Municipal, après en avoir délibéré, décide</w:t>
      </w:r>
      <w:r w:rsidRPr="00276CE8">
        <w:rPr>
          <w:rFonts w:asciiTheme="minorHAnsi" w:hAnsiTheme="minorHAnsi" w:cstheme="minorHAnsi"/>
          <w:sz w:val="18"/>
          <w:szCs w:val="18"/>
        </w:rPr>
        <w:t xml:space="preserve"> </w:t>
      </w:r>
      <w:r w:rsidRPr="00276CE8">
        <w:rPr>
          <w:rFonts w:asciiTheme="minorHAnsi" w:hAnsiTheme="minorHAnsi" w:cstheme="minorHAnsi"/>
          <w:sz w:val="18"/>
          <w:szCs w:val="18"/>
          <w:u w:val="single"/>
        </w:rPr>
        <w:t>à l’unanimité</w:t>
      </w:r>
      <w:r w:rsidRPr="00276CE8">
        <w:rPr>
          <w:rFonts w:asciiTheme="minorHAnsi" w:hAnsiTheme="minorHAnsi" w:cstheme="minorHAnsi"/>
          <w:sz w:val="18"/>
          <w:szCs w:val="18"/>
        </w:rPr>
        <w:t xml:space="preserve"> :</w:t>
      </w:r>
    </w:p>
    <w:p w14:paraId="0EC18694" w14:textId="77777777" w:rsidR="00CB0A41" w:rsidRPr="00276CE8" w:rsidRDefault="00CB0A41" w:rsidP="00276CE8">
      <w:pPr>
        <w:tabs>
          <w:tab w:val="left" w:pos="2395"/>
          <w:tab w:val="left" w:pos="4886"/>
          <w:tab w:val="left" w:pos="5664"/>
        </w:tabs>
        <w:spacing w:before="9" w:after="0" w:line="240" w:lineRule="auto"/>
        <w:ind w:left="928"/>
        <w:jc w:val="both"/>
        <w:rPr>
          <w:rFonts w:asciiTheme="minorHAnsi" w:hAnsiTheme="minorHAnsi" w:cstheme="minorHAnsi"/>
          <w:sz w:val="18"/>
          <w:szCs w:val="18"/>
        </w:rPr>
      </w:pPr>
    </w:p>
    <w:p w14:paraId="31548F9E" w14:textId="77777777" w:rsidR="00CB0A41" w:rsidRPr="00276CE8" w:rsidRDefault="00CB0A41" w:rsidP="00276CE8">
      <w:pPr>
        <w:pStyle w:val="Paragraphedeliste"/>
        <w:numPr>
          <w:ilvl w:val="0"/>
          <w:numId w:val="20"/>
        </w:numPr>
        <w:tabs>
          <w:tab w:val="left" w:pos="2395"/>
          <w:tab w:val="left" w:pos="4886"/>
          <w:tab w:val="left" w:pos="5664"/>
        </w:tabs>
        <w:spacing w:before="9" w:after="0" w:line="240" w:lineRule="auto"/>
        <w:ind w:left="1418"/>
        <w:jc w:val="both"/>
        <w:rPr>
          <w:rFonts w:cstheme="minorHAnsi"/>
          <w:sz w:val="18"/>
          <w:szCs w:val="18"/>
        </w:rPr>
      </w:pPr>
      <w:r w:rsidRPr="00276CE8">
        <w:rPr>
          <w:rFonts w:cstheme="minorHAnsi"/>
          <w:sz w:val="18"/>
          <w:szCs w:val="18"/>
        </w:rPr>
        <w:t>de procéder à l'acquisition à titre gratuit auprès de la société FONCIER CONSEIL SNC ou toute personne physique ou morale qui s'y substituerait des parcelles sises à Fontenay suivantes :</w:t>
      </w:r>
    </w:p>
    <w:p w14:paraId="14166E8D" w14:textId="77777777" w:rsidR="00CB0A41" w:rsidRPr="00276CE8" w:rsidRDefault="00CB0A41" w:rsidP="00276CE8">
      <w:pPr>
        <w:tabs>
          <w:tab w:val="left" w:pos="2525"/>
          <w:tab w:val="left" w:pos="4882"/>
        </w:tabs>
        <w:spacing w:before="124" w:after="0" w:line="240" w:lineRule="auto"/>
        <w:ind w:left="928"/>
        <w:jc w:val="both"/>
        <w:rPr>
          <w:rFonts w:asciiTheme="minorHAnsi" w:hAnsiTheme="minorHAnsi" w:cstheme="minorHAnsi"/>
          <w:b/>
          <w:bCs/>
          <w:sz w:val="18"/>
          <w:szCs w:val="18"/>
        </w:rPr>
      </w:pPr>
      <w:r w:rsidRPr="00276CE8">
        <w:rPr>
          <w:rFonts w:asciiTheme="minorHAnsi" w:hAnsiTheme="minorHAnsi" w:cstheme="minorHAnsi"/>
          <w:b/>
          <w:bCs/>
          <w:sz w:val="18"/>
          <w:szCs w:val="18"/>
        </w:rPr>
        <w:tab/>
        <w:t>Référence cadastrale</w:t>
      </w:r>
      <w:r w:rsidRPr="00276CE8">
        <w:rPr>
          <w:rFonts w:asciiTheme="minorHAnsi" w:hAnsiTheme="minorHAnsi" w:cstheme="minorHAnsi"/>
          <w:b/>
          <w:bCs/>
          <w:sz w:val="18"/>
          <w:szCs w:val="18"/>
        </w:rPr>
        <w:tab/>
        <w:t>Contenance cadastrale</w:t>
      </w:r>
    </w:p>
    <w:p w14:paraId="3B9BDC02" w14:textId="77777777" w:rsidR="00CB0A41" w:rsidRPr="00276CE8" w:rsidRDefault="00CB0A41" w:rsidP="00276CE8">
      <w:pPr>
        <w:tabs>
          <w:tab w:val="left" w:pos="2835"/>
          <w:tab w:val="left" w:pos="4882"/>
          <w:tab w:val="left" w:pos="5664"/>
        </w:tabs>
        <w:spacing w:before="9" w:after="0" w:line="240" w:lineRule="auto"/>
        <w:ind w:left="928"/>
        <w:jc w:val="both"/>
        <w:rPr>
          <w:rFonts w:asciiTheme="minorHAnsi" w:hAnsiTheme="minorHAnsi" w:cstheme="minorHAnsi"/>
          <w:sz w:val="18"/>
          <w:szCs w:val="18"/>
        </w:rPr>
      </w:pPr>
      <w:r w:rsidRPr="00276CE8">
        <w:rPr>
          <w:rFonts w:asciiTheme="minorHAnsi" w:hAnsiTheme="minorHAnsi" w:cstheme="minorHAnsi"/>
          <w:sz w:val="18"/>
          <w:szCs w:val="18"/>
        </w:rPr>
        <w:tab/>
        <w:t xml:space="preserve">ZD n° 428 </w:t>
      </w:r>
      <w:r w:rsidRPr="00276CE8">
        <w:rPr>
          <w:rFonts w:asciiTheme="minorHAnsi" w:hAnsiTheme="minorHAnsi" w:cstheme="minorHAnsi"/>
          <w:sz w:val="18"/>
          <w:szCs w:val="18"/>
        </w:rPr>
        <w:tab/>
        <w:t>2 098 m²</w:t>
      </w:r>
    </w:p>
    <w:p w14:paraId="655408D3" w14:textId="77777777" w:rsidR="00CB0A41" w:rsidRPr="00276CE8" w:rsidRDefault="00CB0A41" w:rsidP="00276CE8">
      <w:pPr>
        <w:tabs>
          <w:tab w:val="left" w:pos="2835"/>
          <w:tab w:val="left" w:pos="4882"/>
        </w:tabs>
        <w:spacing w:before="9" w:after="0" w:line="240" w:lineRule="auto"/>
        <w:ind w:left="928"/>
        <w:jc w:val="both"/>
        <w:rPr>
          <w:rFonts w:asciiTheme="minorHAnsi" w:hAnsiTheme="minorHAnsi" w:cstheme="minorHAnsi"/>
          <w:sz w:val="18"/>
          <w:szCs w:val="18"/>
          <w:lang w:val="pt-PT"/>
        </w:rPr>
      </w:pPr>
      <w:r w:rsidRPr="00276CE8">
        <w:rPr>
          <w:rFonts w:asciiTheme="minorHAnsi" w:hAnsiTheme="minorHAnsi" w:cstheme="minorHAnsi"/>
          <w:sz w:val="18"/>
          <w:szCs w:val="18"/>
        </w:rPr>
        <w:tab/>
      </w:r>
      <w:r w:rsidRPr="00276CE8">
        <w:rPr>
          <w:rFonts w:asciiTheme="minorHAnsi" w:hAnsiTheme="minorHAnsi" w:cstheme="minorHAnsi"/>
          <w:sz w:val="18"/>
          <w:szCs w:val="18"/>
          <w:lang w:val="pt-PT"/>
        </w:rPr>
        <w:t>ZD n° 430</w:t>
      </w:r>
      <w:r w:rsidRPr="00276CE8">
        <w:rPr>
          <w:rFonts w:asciiTheme="minorHAnsi" w:hAnsiTheme="minorHAnsi" w:cstheme="minorHAnsi"/>
          <w:sz w:val="18"/>
          <w:szCs w:val="18"/>
          <w:lang w:val="pt-PT"/>
        </w:rPr>
        <w:tab/>
        <w:t>4 352 m²</w:t>
      </w:r>
    </w:p>
    <w:p w14:paraId="63E36728" w14:textId="77777777" w:rsidR="00CB0A41" w:rsidRPr="00276CE8" w:rsidRDefault="00CB0A41" w:rsidP="00276CE8">
      <w:pPr>
        <w:tabs>
          <w:tab w:val="left" w:pos="2938"/>
          <w:tab w:val="left" w:pos="4886"/>
        </w:tabs>
        <w:spacing w:before="14" w:after="0" w:line="240" w:lineRule="auto"/>
        <w:ind w:left="928"/>
        <w:jc w:val="both"/>
        <w:rPr>
          <w:rFonts w:asciiTheme="minorHAnsi" w:hAnsiTheme="minorHAnsi" w:cstheme="minorHAnsi"/>
          <w:sz w:val="18"/>
          <w:szCs w:val="18"/>
        </w:rPr>
      </w:pPr>
      <w:r w:rsidRPr="00276CE8">
        <w:rPr>
          <w:rFonts w:asciiTheme="minorHAnsi" w:hAnsiTheme="minorHAnsi" w:cstheme="minorHAnsi"/>
          <w:sz w:val="18"/>
          <w:szCs w:val="18"/>
        </w:rPr>
        <w:tab/>
      </w:r>
    </w:p>
    <w:p w14:paraId="25F967F0" w14:textId="77777777" w:rsidR="00CB0A41" w:rsidRPr="00276CE8" w:rsidRDefault="00CB0A41" w:rsidP="00276CE8">
      <w:pPr>
        <w:pStyle w:val="Paragraphedeliste"/>
        <w:numPr>
          <w:ilvl w:val="0"/>
          <w:numId w:val="21"/>
        </w:numPr>
        <w:tabs>
          <w:tab w:val="center" w:pos="1418"/>
          <w:tab w:val="center" w:pos="7655"/>
        </w:tabs>
        <w:spacing w:after="0" w:line="240" w:lineRule="auto"/>
        <w:ind w:left="1418"/>
        <w:jc w:val="both"/>
        <w:rPr>
          <w:rFonts w:cstheme="minorHAnsi"/>
          <w:bCs/>
          <w:sz w:val="18"/>
          <w:szCs w:val="18"/>
        </w:rPr>
      </w:pPr>
      <w:r w:rsidRPr="00276CE8">
        <w:rPr>
          <w:rFonts w:cstheme="minorHAnsi"/>
          <w:bCs/>
          <w:sz w:val="18"/>
          <w:szCs w:val="18"/>
        </w:rPr>
        <w:t>de dire que la parcelle ZD n° 417 est exclue de la rétrocession le temps de la construction des logements sociaux ;</w:t>
      </w:r>
    </w:p>
    <w:p w14:paraId="6C152612" w14:textId="77777777" w:rsidR="00CB0A41" w:rsidRPr="00276CE8" w:rsidRDefault="00CB0A41" w:rsidP="00276CE8">
      <w:pPr>
        <w:tabs>
          <w:tab w:val="center" w:pos="1418"/>
          <w:tab w:val="center" w:pos="7655"/>
        </w:tabs>
        <w:spacing w:after="0" w:line="240" w:lineRule="auto"/>
        <w:ind w:left="928"/>
        <w:jc w:val="both"/>
        <w:rPr>
          <w:rFonts w:asciiTheme="minorHAnsi" w:hAnsiTheme="minorHAnsi" w:cstheme="minorHAnsi"/>
          <w:b/>
          <w:sz w:val="18"/>
          <w:szCs w:val="18"/>
        </w:rPr>
      </w:pPr>
    </w:p>
    <w:p w14:paraId="0262701D" w14:textId="6CE4159C" w:rsidR="00CB0A41" w:rsidRPr="00276CE8" w:rsidRDefault="00CB0A41" w:rsidP="00276CE8">
      <w:pPr>
        <w:pStyle w:val="Paragraphedeliste"/>
        <w:numPr>
          <w:ilvl w:val="0"/>
          <w:numId w:val="19"/>
        </w:numPr>
        <w:tabs>
          <w:tab w:val="center" w:pos="1418"/>
          <w:tab w:val="center" w:pos="7655"/>
        </w:tabs>
        <w:spacing w:after="0" w:line="240" w:lineRule="auto"/>
        <w:ind w:left="1418"/>
        <w:jc w:val="both"/>
        <w:rPr>
          <w:rFonts w:cstheme="minorHAnsi"/>
          <w:bCs/>
          <w:sz w:val="18"/>
          <w:szCs w:val="18"/>
        </w:rPr>
      </w:pPr>
      <w:r w:rsidRPr="00276CE8">
        <w:rPr>
          <w:rFonts w:cstheme="minorHAnsi"/>
          <w:bCs/>
          <w:sz w:val="18"/>
          <w:szCs w:val="18"/>
        </w:rPr>
        <w:t>de dire que les frais d’acte et de division seront à la charge du vendeur pour les parcelles acquises.</w:t>
      </w:r>
    </w:p>
    <w:p w14:paraId="1D411843" w14:textId="77777777" w:rsidR="00CB0A41" w:rsidRPr="00276CE8" w:rsidRDefault="00CB0A41" w:rsidP="00276CE8">
      <w:pPr>
        <w:pStyle w:val="Paragraphedeliste"/>
        <w:tabs>
          <w:tab w:val="left" w:pos="2920"/>
        </w:tabs>
        <w:spacing w:line="240" w:lineRule="auto"/>
        <w:ind w:left="928" w:right="330"/>
        <w:rPr>
          <w:rFonts w:cstheme="minorHAnsi"/>
          <w:i/>
          <w:iCs/>
          <w:sz w:val="18"/>
          <w:szCs w:val="18"/>
        </w:rPr>
      </w:pPr>
    </w:p>
    <w:p w14:paraId="6FB244E5" w14:textId="55C26921" w:rsidR="000D4A9A" w:rsidRDefault="000D4A9A" w:rsidP="000D4A9A">
      <w:pPr>
        <w:pStyle w:val="Paragraphedeliste"/>
        <w:tabs>
          <w:tab w:val="left" w:pos="2920"/>
        </w:tabs>
        <w:spacing w:after="0" w:line="240" w:lineRule="auto"/>
        <w:ind w:left="567" w:right="330"/>
        <w:rPr>
          <w:rFonts w:ascii="Times New Roman" w:hAnsi="Times New Roman" w:cs="Times New Roman"/>
          <w:i/>
          <w:sz w:val="18"/>
          <w:szCs w:val="18"/>
        </w:rPr>
      </w:pPr>
    </w:p>
    <w:p w14:paraId="1A4A02EC" w14:textId="77777777" w:rsidR="00411C04" w:rsidRDefault="00411C04" w:rsidP="00CD3C73">
      <w:pPr>
        <w:tabs>
          <w:tab w:val="left" w:pos="2775"/>
        </w:tabs>
        <w:spacing w:after="0"/>
        <w:ind w:firstLine="567"/>
        <w:jc w:val="both"/>
        <w:rPr>
          <w:rFonts w:ascii="Times New Roman" w:hAnsi="Times New Roman"/>
          <w:b/>
          <w:bCs/>
          <w:i/>
          <w:iCs/>
          <w:sz w:val="20"/>
          <w:szCs w:val="20"/>
        </w:rPr>
      </w:pPr>
    </w:p>
    <w:p w14:paraId="54E947E3" w14:textId="77777777" w:rsidR="00727683" w:rsidRDefault="00727683" w:rsidP="00CD3C73">
      <w:pPr>
        <w:tabs>
          <w:tab w:val="left" w:pos="2775"/>
        </w:tabs>
        <w:spacing w:after="0"/>
        <w:ind w:firstLine="567"/>
        <w:jc w:val="both"/>
        <w:rPr>
          <w:rFonts w:ascii="Times New Roman" w:hAnsi="Times New Roman"/>
          <w:b/>
          <w:bCs/>
          <w:i/>
          <w:iCs/>
          <w:sz w:val="20"/>
          <w:szCs w:val="20"/>
        </w:rPr>
      </w:pPr>
    </w:p>
    <w:p w14:paraId="51C017CE" w14:textId="77777777" w:rsidR="00727683" w:rsidRDefault="00727683" w:rsidP="00CD3C73">
      <w:pPr>
        <w:tabs>
          <w:tab w:val="left" w:pos="2775"/>
        </w:tabs>
        <w:spacing w:after="0"/>
        <w:ind w:firstLine="567"/>
        <w:jc w:val="both"/>
        <w:rPr>
          <w:rFonts w:ascii="Times New Roman" w:hAnsi="Times New Roman"/>
          <w:b/>
          <w:bCs/>
          <w:i/>
          <w:iCs/>
          <w:sz w:val="20"/>
          <w:szCs w:val="20"/>
        </w:rPr>
      </w:pPr>
    </w:p>
    <w:p w14:paraId="1FE0D423" w14:textId="77777777" w:rsidR="00727683" w:rsidRDefault="00727683" w:rsidP="00CD3C73">
      <w:pPr>
        <w:tabs>
          <w:tab w:val="left" w:pos="2775"/>
        </w:tabs>
        <w:spacing w:after="0"/>
        <w:ind w:firstLine="567"/>
        <w:jc w:val="both"/>
        <w:rPr>
          <w:rFonts w:ascii="Times New Roman" w:hAnsi="Times New Roman"/>
          <w:b/>
          <w:bCs/>
          <w:i/>
          <w:iCs/>
          <w:sz w:val="20"/>
          <w:szCs w:val="20"/>
        </w:rPr>
      </w:pPr>
    </w:p>
    <w:p w14:paraId="4B4A5F11" w14:textId="77777777" w:rsidR="00727683" w:rsidRDefault="00727683" w:rsidP="00CD3C73">
      <w:pPr>
        <w:tabs>
          <w:tab w:val="left" w:pos="2775"/>
        </w:tabs>
        <w:spacing w:after="0"/>
        <w:ind w:firstLine="567"/>
        <w:jc w:val="both"/>
        <w:rPr>
          <w:rFonts w:ascii="Times New Roman" w:hAnsi="Times New Roman"/>
          <w:b/>
          <w:bCs/>
          <w:i/>
          <w:iCs/>
          <w:sz w:val="20"/>
          <w:szCs w:val="20"/>
        </w:rPr>
      </w:pPr>
    </w:p>
    <w:p w14:paraId="1F59AFBD" w14:textId="77777777" w:rsidR="00727683" w:rsidRDefault="00727683" w:rsidP="00CD3C73">
      <w:pPr>
        <w:tabs>
          <w:tab w:val="left" w:pos="2775"/>
        </w:tabs>
        <w:spacing w:after="0"/>
        <w:ind w:firstLine="567"/>
        <w:jc w:val="both"/>
        <w:rPr>
          <w:rFonts w:ascii="Times New Roman" w:hAnsi="Times New Roman"/>
          <w:b/>
          <w:bCs/>
          <w:i/>
          <w:iCs/>
          <w:sz w:val="20"/>
          <w:szCs w:val="20"/>
        </w:rPr>
      </w:pPr>
    </w:p>
    <w:p w14:paraId="10D04D7B" w14:textId="07A7CCAD" w:rsidR="0040729A" w:rsidRPr="001D32B8" w:rsidRDefault="002D3B95" w:rsidP="00CD3C73">
      <w:pPr>
        <w:tabs>
          <w:tab w:val="left" w:pos="2775"/>
        </w:tabs>
        <w:spacing w:after="0"/>
        <w:ind w:firstLine="567"/>
        <w:jc w:val="both"/>
        <w:rPr>
          <w:rFonts w:ascii="Times New Roman" w:hAnsi="Times New Roman"/>
          <w:b/>
          <w:bCs/>
          <w:i/>
          <w:iCs/>
          <w:sz w:val="18"/>
          <w:szCs w:val="18"/>
        </w:rPr>
      </w:pPr>
      <w:r w:rsidRPr="001D32B8">
        <w:rPr>
          <w:rFonts w:ascii="Times New Roman" w:hAnsi="Times New Roman"/>
          <w:b/>
          <w:bCs/>
          <w:i/>
          <w:iCs/>
          <w:sz w:val="18"/>
          <w:szCs w:val="18"/>
        </w:rPr>
        <w:t>Q</w:t>
      </w:r>
      <w:r w:rsidR="0040729A" w:rsidRPr="001D32B8">
        <w:rPr>
          <w:rFonts w:ascii="Times New Roman" w:hAnsi="Times New Roman"/>
          <w:b/>
          <w:bCs/>
          <w:i/>
          <w:iCs/>
          <w:sz w:val="18"/>
          <w:szCs w:val="18"/>
        </w:rPr>
        <w:t>uestions diverses</w:t>
      </w:r>
    </w:p>
    <w:p w14:paraId="6E5AE658" w14:textId="746602C8" w:rsidR="0040729A" w:rsidRPr="001D32B8" w:rsidRDefault="0040729A" w:rsidP="00CD3C73">
      <w:pPr>
        <w:tabs>
          <w:tab w:val="left" w:pos="2775"/>
        </w:tabs>
        <w:spacing w:after="0"/>
        <w:ind w:firstLine="567"/>
        <w:jc w:val="both"/>
        <w:rPr>
          <w:rFonts w:asciiTheme="minorHAnsi" w:hAnsiTheme="minorHAnsi" w:cstheme="minorHAnsi"/>
          <w:sz w:val="18"/>
          <w:szCs w:val="18"/>
        </w:rPr>
      </w:pPr>
    </w:p>
    <w:p w14:paraId="3BDA4BA0" w14:textId="47F5C397" w:rsidR="001D32B8" w:rsidRDefault="006B25D5" w:rsidP="008A1624">
      <w:pPr>
        <w:tabs>
          <w:tab w:val="left" w:pos="2775"/>
        </w:tabs>
        <w:spacing w:after="0"/>
        <w:ind w:firstLine="567"/>
        <w:jc w:val="both"/>
        <w:rPr>
          <w:rFonts w:asciiTheme="minorHAnsi" w:hAnsiTheme="minorHAnsi" w:cstheme="minorHAnsi"/>
          <w:sz w:val="18"/>
          <w:szCs w:val="18"/>
        </w:rPr>
      </w:pPr>
      <w:r>
        <w:rPr>
          <w:rFonts w:asciiTheme="minorHAnsi" w:hAnsiTheme="minorHAnsi" w:cstheme="minorHAnsi"/>
          <w:sz w:val="18"/>
          <w:szCs w:val="18"/>
        </w:rPr>
        <w:t>1/ O. LEMAIRE : il faudra être particulièrement vigilant au respect « chantier propre » pour ce qui concerne les prochains travaux de construction NEXITY GFI sur la ZAC. Demande expresse de M. GUYADER, président de la commission extramunicipale environnement.</w:t>
      </w:r>
    </w:p>
    <w:p w14:paraId="01C75502" w14:textId="0E844D5F" w:rsidR="006B25D5" w:rsidRDefault="006B25D5" w:rsidP="008A1624">
      <w:pPr>
        <w:tabs>
          <w:tab w:val="left" w:pos="2775"/>
        </w:tabs>
        <w:spacing w:after="0"/>
        <w:ind w:firstLine="567"/>
        <w:jc w:val="both"/>
        <w:rPr>
          <w:rFonts w:asciiTheme="minorHAnsi" w:hAnsiTheme="minorHAnsi" w:cstheme="minorHAnsi"/>
          <w:sz w:val="18"/>
          <w:szCs w:val="18"/>
        </w:rPr>
      </w:pPr>
      <w:r w:rsidRPr="00727683">
        <w:rPr>
          <w:rFonts w:asciiTheme="minorHAnsi" w:hAnsiTheme="minorHAnsi" w:cstheme="minorHAnsi"/>
          <w:i/>
          <w:iCs/>
          <w:sz w:val="18"/>
          <w:szCs w:val="18"/>
        </w:rPr>
        <w:t>Réponse</w:t>
      </w:r>
      <w:r>
        <w:rPr>
          <w:rFonts w:asciiTheme="minorHAnsi" w:hAnsiTheme="minorHAnsi" w:cstheme="minorHAnsi"/>
          <w:sz w:val="18"/>
          <w:szCs w:val="18"/>
        </w:rPr>
        <w:t> : c’est un impératif de la mairie, déjà transmis à NEXITY.</w:t>
      </w:r>
    </w:p>
    <w:p w14:paraId="781B0FFF" w14:textId="77777777" w:rsidR="006B25D5" w:rsidRDefault="006B25D5" w:rsidP="008A1624">
      <w:pPr>
        <w:tabs>
          <w:tab w:val="left" w:pos="2775"/>
        </w:tabs>
        <w:spacing w:after="0"/>
        <w:ind w:firstLine="567"/>
        <w:jc w:val="both"/>
        <w:rPr>
          <w:rFonts w:asciiTheme="minorHAnsi" w:hAnsiTheme="minorHAnsi" w:cstheme="minorHAnsi"/>
          <w:sz w:val="18"/>
          <w:szCs w:val="18"/>
        </w:rPr>
      </w:pPr>
    </w:p>
    <w:p w14:paraId="0B185D28" w14:textId="1D670C78" w:rsidR="006B25D5" w:rsidRDefault="006B25D5" w:rsidP="008A1624">
      <w:pPr>
        <w:tabs>
          <w:tab w:val="left" w:pos="2775"/>
        </w:tabs>
        <w:spacing w:after="0"/>
        <w:ind w:firstLine="567"/>
        <w:jc w:val="both"/>
        <w:rPr>
          <w:rFonts w:asciiTheme="minorHAnsi" w:hAnsiTheme="minorHAnsi" w:cstheme="minorHAnsi"/>
          <w:sz w:val="18"/>
          <w:szCs w:val="18"/>
        </w:rPr>
      </w:pPr>
      <w:r>
        <w:rPr>
          <w:rFonts w:asciiTheme="minorHAnsi" w:hAnsiTheme="minorHAnsi" w:cstheme="minorHAnsi"/>
          <w:sz w:val="18"/>
          <w:szCs w:val="18"/>
        </w:rPr>
        <w:t>2/ B. FOUQUÉ : penser à bien inscrire dans le cadre du PLUi la propriété MONTFORT comme un « espace réservé et protégé ».</w:t>
      </w:r>
    </w:p>
    <w:p w14:paraId="3064856C" w14:textId="36765D3F" w:rsidR="006B25D5" w:rsidRDefault="006B25D5" w:rsidP="008A1624">
      <w:pPr>
        <w:tabs>
          <w:tab w:val="left" w:pos="2775"/>
        </w:tabs>
        <w:spacing w:after="0"/>
        <w:ind w:firstLine="567"/>
        <w:jc w:val="both"/>
        <w:rPr>
          <w:rFonts w:asciiTheme="minorHAnsi" w:hAnsiTheme="minorHAnsi" w:cstheme="minorHAnsi"/>
          <w:sz w:val="18"/>
          <w:szCs w:val="18"/>
        </w:rPr>
      </w:pPr>
      <w:r w:rsidRPr="00727683">
        <w:rPr>
          <w:rFonts w:asciiTheme="minorHAnsi" w:hAnsiTheme="minorHAnsi" w:cstheme="minorHAnsi"/>
          <w:i/>
          <w:iCs/>
          <w:sz w:val="18"/>
          <w:szCs w:val="18"/>
        </w:rPr>
        <w:t>Réponse</w:t>
      </w:r>
      <w:r>
        <w:rPr>
          <w:rFonts w:asciiTheme="minorHAnsi" w:hAnsiTheme="minorHAnsi" w:cstheme="minorHAnsi"/>
          <w:sz w:val="18"/>
          <w:szCs w:val="18"/>
        </w:rPr>
        <w:t> : cette propriété est déjà identifiée comme telle et on réfléchit à son devenir pour un projet porté par la commune avec l’aide de la CU LHSM.</w:t>
      </w:r>
    </w:p>
    <w:p w14:paraId="458443B4" w14:textId="77777777" w:rsidR="00727683" w:rsidRDefault="00727683" w:rsidP="008A1624">
      <w:pPr>
        <w:tabs>
          <w:tab w:val="left" w:pos="2775"/>
        </w:tabs>
        <w:spacing w:after="0"/>
        <w:ind w:firstLine="567"/>
        <w:jc w:val="both"/>
        <w:rPr>
          <w:rFonts w:asciiTheme="minorHAnsi" w:hAnsiTheme="minorHAnsi" w:cstheme="minorHAnsi"/>
          <w:sz w:val="18"/>
          <w:szCs w:val="18"/>
        </w:rPr>
      </w:pPr>
    </w:p>
    <w:p w14:paraId="19E9C2B4" w14:textId="425C9D51" w:rsidR="00727683" w:rsidRDefault="00727683" w:rsidP="008A1624">
      <w:pPr>
        <w:tabs>
          <w:tab w:val="left" w:pos="2775"/>
        </w:tabs>
        <w:spacing w:after="0"/>
        <w:ind w:firstLine="567"/>
        <w:jc w:val="both"/>
        <w:rPr>
          <w:rFonts w:asciiTheme="minorHAnsi" w:hAnsiTheme="minorHAnsi" w:cstheme="minorHAnsi"/>
          <w:sz w:val="18"/>
          <w:szCs w:val="18"/>
        </w:rPr>
      </w:pPr>
      <w:r>
        <w:rPr>
          <w:rFonts w:asciiTheme="minorHAnsi" w:hAnsiTheme="minorHAnsi" w:cstheme="minorHAnsi"/>
          <w:sz w:val="18"/>
          <w:szCs w:val="18"/>
        </w:rPr>
        <w:t>3/ V. LECARPENTIER : il s’agit de désigner un suppléant pour représenter la commune au SDE 76.</w:t>
      </w:r>
    </w:p>
    <w:p w14:paraId="48E892E3" w14:textId="38A34D5F" w:rsidR="00727683" w:rsidRDefault="00727683" w:rsidP="008A1624">
      <w:pPr>
        <w:tabs>
          <w:tab w:val="left" w:pos="2775"/>
        </w:tabs>
        <w:spacing w:after="0"/>
        <w:ind w:firstLine="567"/>
        <w:jc w:val="both"/>
        <w:rPr>
          <w:rFonts w:asciiTheme="minorHAnsi" w:hAnsiTheme="minorHAnsi" w:cstheme="minorHAnsi"/>
          <w:sz w:val="18"/>
          <w:szCs w:val="18"/>
        </w:rPr>
      </w:pPr>
      <w:r w:rsidRPr="00727683">
        <w:rPr>
          <w:rFonts w:asciiTheme="minorHAnsi" w:hAnsiTheme="minorHAnsi" w:cstheme="minorHAnsi"/>
          <w:i/>
          <w:iCs/>
          <w:sz w:val="18"/>
          <w:szCs w:val="18"/>
        </w:rPr>
        <w:t>Réponse</w:t>
      </w:r>
      <w:r w:rsidRPr="00727683">
        <w:rPr>
          <w:rFonts w:asciiTheme="minorHAnsi" w:hAnsiTheme="minorHAnsi" w:cstheme="minorHAnsi"/>
          <w:sz w:val="18"/>
          <w:szCs w:val="18"/>
        </w:rPr>
        <w:t> : Loïc AUTEM, Nicolas GRANCHER ou Olivier LEMAIRE selon</w:t>
      </w:r>
      <w:r>
        <w:rPr>
          <w:rFonts w:asciiTheme="minorHAnsi" w:hAnsiTheme="minorHAnsi" w:cstheme="minorHAnsi"/>
          <w:sz w:val="18"/>
          <w:szCs w:val="18"/>
        </w:rPr>
        <w:t xml:space="preserve"> leur disposition. Pour la prochaine réunion, c’est Loïc AUTEM qui est désigné.</w:t>
      </w:r>
    </w:p>
    <w:p w14:paraId="73710AEF" w14:textId="77777777" w:rsidR="00727683" w:rsidRDefault="00727683" w:rsidP="008A1624">
      <w:pPr>
        <w:tabs>
          <w:tab w:val="left" w:pos="2775"/>
        </w:tabs>
        <w:spacing w:after="0"/>
        <w:ind w:firstLine="567"/>
        <w:jc w:val="both"/>
        <w:rPr>
          <w:rFonts w:asciiTheme="minorHAnsi" w:hAnsiTheme="minorHAnsi" w:cstheme="minorHAnsi"/>
          <w:sz w:val="18"/>
          <w:szCs w:val="18"/>
        </w:rPr>
      </w:pPr>
    </w:p>
    <w:p w14:paraId="4896A96E" w14:textId="7B7B06F0" w:rsidR="00727683" w:rsidRDefault="00727683" w:rsidP="008A1624">
      <w:pPr>
        <w:tabs>
          <w:tab w:val="left" w:pos="2775"/>
        </w:tabs>
        <w:spacing w:after="0"/>
        <w:ind w:firstLine="567"/>
        <w:jc w:val="both"/>
        <w:rPr>
          <w:rFonts w:asciiTheme="minorHAnsi" w:hAnsiTheme="minorHAnsi" w:cstheme="minorHAnsi"/>
          <w:sz w:val="18"/>
          <w:szCs w:val="18"/>
        </w:rPr>
      </w:pPr>
      <w:r>
        <w:rPr>
          <w:rFonts w:asciiTheme="minorHAnsi" w:hAnsiTheme="minorHAnsi" w:cstheme="minorHAnsi"/>
          <w:sz w:val="18"/>
          <w:szCs w:val="18"/>
        </w:rPr>
        <w:t>4/ L. AUTEM : serait-il possible de tracer un passage protégé rue Saint Michel (en face de l’abribus) pour sécuriser la traversée des élèves au retour du collège et du lycée ?</w:t>
      </w:r>
    </w:p>
    <w:p w14:paraId="0089EB2E" w14:textId="0AB88097" w:rsidR="00727683" w:rsidRPr="00727683" w:rsidRDefault="00727683" w:rsidP="008A1624">
      <w:pPr>
        <w:tabs>
          <w:tab w:val="left" w:pos="2775"/>
        </w:tabs>
        <w:spacing w:after="0"/>
        <w:ind w:firstLine="567"/>
        <w:jc w:val="both"/>
        <w:rPr>
          <w:rFonts w:asciiTheme="minorHAnsi" w:hAnsiTheme="minorHAnsi" w:cstheme="minorHAnsi"/>
          <w:sz w:val="18"/>
          <w:szCs w:val="18"/>
        </w:rPr>
      </w:pPr>
      <w:r w:rsidRPr="00727683">
        <w:rPr>
          <w:rFonts w:asciiTheme="minorHAnsi" w:hAnsiTheme="minorHAnsi" w:cstheme="minorHAnsi"/>
          <w:i/>
          <w:iCs/>
          <w:sz w:val="18"/>
          <w:szCs w:val="18"/>
        </w:rPr>
        <w:t>Réponse</w:t>
      </w:r>
      <w:r>
        <w:rPr>
          <w:rFonts w:asciiTheme="minorHAnsi" w:hAnsiTheme="minorHAnsi" w:cstheme="minorHAnsi"/>
          <w:sz w:val="18"/>
          <w:szCs w:val="18"/>
        </w:rPr>
        <w:t> : c’est compliqué de rajouter un passage protégé à cet endroit, d’autant qu’il n’y a pas vraiment de trottoir en face de l’abribus… Peut-être prévoir une signalisation.</w:t>
      </w:r>
    </w:p>
    <w:p w14:paraId="70A63879" w14:textId="77777777" w:rsidR="00006ED0" w:rsidRPr="00727683" w:rsidRDefault="00006ED0" w:rsidP="00CD3C73">
      <w:pPr>
        <w:tabs>
          <w:tab w:val="left" w:pos="2775"/>
        </w:tabs>
        <w:spacing w:after="0"/>
        <w:ind w:firstLine="567"/>
        <w:jc w:val="both"/>
        <w:rPr>
          <w:rFonts w:asciiTheme="minorHAnsi" w:hAnsiTheme="minorHAnsi" w:cstheme="minorHAnsi"/>
          <w:sz w:val="18"/>
          <w:szCs w:val="18"/>
        </w:rPr>
      </w:pPr>
    </w:p>
    <w:p w14:paraId="05D26CF3" w14:textId="3A4FEA49" w:rsidR="00C33E2F" w:rsidRPr="00A122EF" w:rsidRDefault="00C33E2F" w:rsidP="004F73C4">
      <w:pPr>
        <w:tabs>
          <w:tab w:val="left" w:pos="2775"/>
        </w:tabs>
        <w:ind w:left="709"/>
        <w:jc w:val="both"/>
        <w:rPr>
          <w:rFonts w:asciiTheme="minorHAnsi" w:hAnsiTheme="minorHAnsi" w:cstheme="minorHAnsi"/>
          <w:sz w:val="18"/>
          <w:szCs w:val="18"/>
        </w:rPr>
      </w:pPr>
      <w:r w:rsidRPr="00A122EF">
        <w:rPr>
          <w:rFonts w:asciiTheme="minorHAnsi" w:hAnsiTheme="minorHAnsi" w:cstheme="minorHAnsi"/>
          <w:sz w:val="18"/>
          <w:szCs w:val="18"/>
        </w:rPr>
        <w:t xml:space="preserve">L’ordre du jour étant épuisé, la séance est levée à </w:t>
      </w:r>
      <w:r w:rsidR="00B93DD4" w:rsidRPr="00A122EF">
        <w:rPr>
          <w:rFonts w:asciiTheme="minorHAnsi" w:hAnsiTheme="minorHAnsi" w:cstheme="minorHAnsi"/>
          <w:sz w:val="18"/>
          <w:szCs w:val="18"/>
        </w:rPr>
        <w:t>2</w:t>
      </w:r>
      <w:r w:rsidR="00BF534B">
        <w:rPr>
          <w:rFonts w:asciiTheme="minorHAnsi" w:hAnsiTheme="minorHAnsi" w:cstheme="minorHAnsi"/>
          <w:sz w:val="18"/>
          <w:szCs w:val="18"/>
        </w:rPr>
        <w:t>1h20</w:t>
      </w:r>
      <w:r w:rsidRPr="00A122EF">
        <w:rPr>
          <w:rFonts w:asciiTheme="minorHAnsi" w:hAnsiTheme="minorHAnsi" w:cstheme="minorHAnsi"/>
          <w:sz w:val="18"/>
          <w:szCs w:val="18"/>
        </w:rPr>
        <w:t>.</w:t>
      </w:r>
    </w:p>
    <w:sectPr w:rsidR="00C33E2F" w:rsidRPr="00A122EF" w:rsidSect="00E747E9">
      <w:headerReference w:type="default" r:id="rId8"/>
      <w:footerReference w:type="default" r:id="rId9"/>
      <w:pgSz w:w="11906" w:h="16838"/>
      <w:pgMar w:top="1418" w:right="1134" w:bottom="1134"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AFAA" w14:textId="77777777" w:rsidR="001431B2" w:rsidRDefault="001431B2" w:rsidP="004748FE">
      <w:pPr>
        <w:spacing w:after="0" w:line="240" w:lineRule="auto"/>
      </w:pPr>
      <w:r>
        <w:separator/>
      </w:r>
    </w:p>
  </w:endnote>
  <w:endnote w:type="continuationSeparator" w:id="0">
    <w:p w14:paraId="1F4A6E4F" w14:textId="77777777" w:rsidR="001431B2" w:rsidRDefault="001431B2" w:rsidP="00474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N)">
    <w:charset w:val="00"/>
    <w:family w:val="roman"/>
    <w:pitch w:val="variable"/>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8ACA" w14:textId="77777777" w:rsidR="001431B2" w:rsidRDefault="001431B2" w:rsidP="00D16CD1">
    <w:pPr>
      <w:pStyle w:val="Pieddepage"/>
      <w:rPr>
        <w:rFonts w:ascii="Constantia" w:hAnsi="Constantia"/>
        <w:color w:val="0070C0"/>
      </w:rPr>
    </w:pPr>
  </w:p>
  <w:p w14:paraId="39D51E15" w14:textId="70430848" w:rsidR="001431B2" w:rsidRPr="000365B1" w:rsidRDefault="001431B2" w:rsidP="00D16CD1">
    <w:pPr>
      <w:pStyle w:val="Pieddepage"/>
      <w:rPr>
        <w:rFonts w:ascii="Constantia" w:hAnsi="Constantia"/>
        <w:color w:val="984806" w:themeColor="accent6" w:themeShade="80"/>
      </w:rPr>
    </w:pPr>
    <w:r w:rsidRPr="000365B1">
      <w:rPr>
        <w:rFonts w:ascii="Constantia" w:hAnsi="Constantia"/>
        <w:color w:val="984806" w:themeColor="accent6" w:themeShade="80"/>
      </w:rPr>
      <w:t xml:space="preserve">CM </w:t>
    </w:r>
    <w:r w:rsidR="00867593">
      <w:rPr>
        <w:rFonts w:ascii="Constantia" w:hAnsi="Constantia"/>
        <w:color w:val="984806" w:themeColor="accent6" w:themeShade="80"/>
      </w:rPr>
      <w:t>05/04</w:t>
    </w:r>
    <w:r w:rsidR="000365B1">
      <w:rPr>
        <w:rFonts w:ascii="Constantia" w:hAnsi="Constantia"/>
        <w:color w:val="984806" w:themeColor="accent6" w:themeShade="80"/>
      </w:rPr>
      <w:t>/2023</w:t>
    </w:r>
  </w:p>
  <w:p w14:paraId="3FEFD608" w14:textId="77777777" w:rsidR="001431B2" w:rsidRPr="006346CE" w:rsidRDefault="001431B2" w:rsidP="00D16CD1">
    <w:pPr>
      <w:pStyle w:val="Pieddepage"/>
      <w:rPr>
        <w:rFonts w:ascii="Constantia" w:hAnsi="Constantia"/>
        <w:color w:val="0070C0"/>
      </w:rPr>
    </w:pPr>
    <w:r>
      <w:rPr>
        <w:rFonts w:ascii="Constantia" w:hAnsi="Constantia"/>
      </w:rPr>
      <w:tab/>
    </w:r>
    <w:r w:rsidRPr="00084728">
      <w:rPr>
        <w:rFonts w:ascii="Constantia" w:hAnsi="Constantia"/>
      </w:rPr>
      <w:tab/>
    </w:r>
    <w:r w:rsidRPr="00084728">
      <w:rPr>
        <w:rFonts w:ascii="Constantia" w:hAnsi="Constantia"/>
      </w:rPr>
      <w:tab/>
    </w:r>
    <w:r w:rsidRPr="00084728">
      <w:rPr>
        <w:rFonts w:ascii="Constantia" w:hAnsi="Constantia"/>
      </w:rPr>
      <w:fldChar w:fldCharType="begin"/>
    </w:r>
    <w:r w:rsidRPr="00084728">
      <w:rPr>
        <w:rFonts w:ascii="Constantia" w:hAnsi="Constantia"/>
      </w:rPr>
      <w:instrText xml:space="preserve"> PAGE   \* MERGEFORMAT </w:instrText>
    </w:r>
    <w:r w:rsidRPr="00084728">
      <w:rPr>
        <w:rFonts w:ascii="Constantia" w:hAnsi="Constantia"/>
      </w:rPr>
      <w:fldChar w:fldCharType="separate"/>
    </w:r>
    <w:r w:rsidR="0011274A">
      <w:rPr>
        <w:rFonts w:ascii="Constantia" w:hAnsi="Constantia"/>
        <w:noProof/>
      </w:rPr>
      <w:t>3</w:t>
    </w:r>
    <w:r w:rsidRPr="00084728">
      <w:rPr>
        <w:rFonts w:ascii="Constantia" w:hAnsi="Constant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A6D9" w14:textId="77777777" w:rsidR="001431B2" w:rsidRDefault="001431B2" w:rsidP="004748FE">
      <w:pPr>
        <w:spacing w:after="0" w:line="240" w:lineRule="auto"/>
      </w:pPr>
      <w:r>
        <w:separator/>
      </w:r>
    </w:p>
  </w:footnote>
  <w:footnote w:type="continuationSeparator" w:id="0">
    <w:p w14:paraId="39505CC0" w14:textId="77777777" w:rsidR="001431B2" w:rsidRDefault="001431B2" w:rsidP="00474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AE99" w14:textId="08D77A34" w:rsidR="001431B2" w:rsidRPr="000365B1" w:rsidRDefault="001431B2" w:rsidP="003F50F5">
    <w:pPr>
      <w:pStyle w:val="En-tte"/>
      <w:pBdr>
        <w:top w:val="single" w:sz="4" w:space="1" w:color="auto"/>
        <w:left w:val="single" w:sz="4" w:space="4" w:color="auto"/>
        <w:bottom w:val="single" w:sz="4" w:space="1" w:color="auto"/>
        <w:right w:val="single" w:sz="4" w:space="4" w:color="auto"/>
      </w:pBdr>
      <w:tabs>
        <w:tab w:val="clear" w:pos="4536"/>
        <w:tab w:val="center" w:pos="1134"/>
        <w:tab w:val="center" w:pos="7797"/>
      </w:tabs>
      <w:spacing w:after="0"/>
      <w:rPr>
        <w:rFonts w:ascii="Constantia" w:hAnsi="Constantia"/>
        <w:b/>
        <w:color w:val="984806" w:themeColor="accent6" w:themeShade="80"/>
        <w:sz w:val="24"/>
        <w:szCs w:val="24"/>
      </w:rPr>
    </w:pPr>
    <w:r w:rsidRPr="00894FA3">
      <w:rPr>
        <w:b/>
        <w:color w:val="0070C0"/>
        <w:sz w:val="24"/>
        <w:szCs w:val="24"/>
      </w:rPr>
      <w:tab/>
    </w:r>
    <w:r w:rsidRPr="000365B1">
      <w:rPr>
        <w:rFonts w:ascii="Constantia" w:hAnsi="Constantia"/>
        <w:b/>
        <w:color w:val="984806" w:themeColor="accent6" w:themeShade="80"/>
        <w:sz w:val="24"/>
        <w:szCs w:val="24"/>
      </w:rPr>
      <w:t>Commune de</w:t>
    </w:r>
    <w:r w:rsidRPr="000365B1">
      <w:rPr>
        <w:rFonts w:ascii="Constantia" w:hAnsi="Constantia"/>
        <w:b/>
        <w:color w:val="984806" w:themeColor="accent6" w:themeShade="80"/>
        <w:sz w:val="24"/>
        <w:szCs w:val="24"/>
      </w:rPr>
      <w:tab/>
    </w:r>
    <w:r w:rsidR="00400CE1" w:rsidRPr="000365B1">
      <w:rPr>
        <w:rFonts w:ascii="Constantia" w:hAnsi="Constantia"/>
        <w:b/>
        <w:color w:val="984806" w:themeColor="accent6" w:themeShade="80"/>
        <w:sz w:val="24"/>
        <w:szCs w:val="24"/>
      </w:rPr>
      <w:t>Procès-Verbal</w:t>
    </w:r>
  </w:p>
  <w:p w14:paraId="5C19F600" w14:textId="77777777" w:rsidR="001431B2" w:rsidRPr="000365B1" w:rsidRDefault="001431B2" w:rsidP="003F50F5">
    <w:pPr>
      <w:pStyle w:val="En-tte"/>
      <w:pBdr>
        <w:top w:val="single" w:sz="4" w:space="1" w:color="auto"/>
        <w:left w:val="single" w:sz="4" w:space="4" w:color="auto"/>
        <w:bottom w:val="single" w:sz="4" w:space="1" w:color="auto"/>
        <w:right w:val="single" w:sz="4" w:space="4" w:color="auto"/>
      </w:pBdr>
      <w:tabs>
        <w:tab w:val="clear" w:pos="4536"/>
        <w:tab w:val="center" w:pos="1134"/>
        <w:tab w:val="center" w:pos="1276"/>
        <w:tab w:val="center" w:pos="7797"/>
        <w:tab w:val="center" w:pos="7938"/>
      </w:tabs>
      <w:spacing w:after="0"/>
      <w:rPr>
        <w:rFonts w:ascii="Constantia" w:hAnsi="Constantia"/>
        <w:b/>
        <w:color w:val="984806" w:themeColor="accent6" w:themeShade="80"/>
        <w:sz w:val="24"/>
        <w:szCs w:val="24"/>
      </w:rPr>
    </w:pPr>
    <w:r w:rsidRPr="000365B1">
      <w:rPr>
        <w:rFonts w:ascii="Constantia" w:hAnsi="Constantia"/>
        <w:b/>
        <w:color w:val="984806" w:themeColor="accent6" w:themeShade="80"/>
        <w:sz w:val="24"/>
        <w:szCs w:val="24"/>
      </w:rPr>
      <w:tab/>
      <w:t>76290 FONTENAY</w:t>
    </w:r>
    <w:r w:rsidRPr="000365B1">
      <w:rPr>
        <w:rFonts w:ascii="Constantia" w:hAnsi="Constantia"/>
        <w:b/>
        <w:color w:val="984806" w:themeColor="accent6" w:themeShade="80"/>
        <w:sz w:val="24"/>
        <w:szCs w:val="24"/>
      </w:rPr>
      <w:tab/>
      <w:t>du Conseil Municipal</w:t>
    </w:r>
  </w:p>
  <w:p w14:paraId="6AFF56B5" w14:textId="77777777" w:rsidR="001431B2" w:rsidRPr="00F02440" w:rsidRDefault="001431B2" w:rsidP="00F02440">
    <w:pPr>
      <w:pStyle w:val="En-tte"/>
      <w:spacing w:after="0"/>
      <w:rPr>
        <w:b/>
      </w:rPr>
    </w:pP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EC3"/>
    <w:multiLevelType w:val="hybridMultilevel"/>
    <w:tmpl w:val="09428906"/>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5F421D8"/>
    <w:multiLevelType w:val="hybridMultilevel"/>
    <w:tmpl w:val="3B3A6C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9654A6"/>
    <w:multiLevelType w:val="hybridMultilevel"/>
    <w:tmpl w:val="08003018"/>
    <w:lvl w:ilvl="0" w:tplc="93A471FE">
      <w:start w:val="1"/>
      <w:numFmt w:val="decimal"/>
      <w:lvlText w:val="%1."/>
      <w:lvlJc w:val="left"/>
      <w:pPr>
        <w:ind w:left="1287" w:hanging="360"/>
      </w:pPr>
      <w:rPr>
        <w:rFonts w:hint="default"/>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0FB12A03"/>
    <w:multiLevelType w:val="hybridMultilevel"/>
    <w:tmpl w:val="5560AED6"/>
    <w:lvl w:ilvl="0" w:tplc="BA62F876">
      <w:start w:val="12"/>
      <w:numFmt w:val="decimal"/>
      <w:lvlText w:val="%1."/>
      <w:lvlJc w:val="left"/>
      <w:pPr>
        <w:ind w:left="928" w:hanging="360"/>
      </w:pPr>
      <w:rPr>
        <w:rFonts w:hint="default"/>
        <w:b w:val="0"/>
        <w:bCs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 w15:restartNumberingAfterBreak="0">
    <w:nsid w:val="19300B5D"/>
    <w:multiLevelType w:val="multilevel"/>
    <w:tmpl w:val="3738E4DC"/>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B886F15"/>
    <w:multiLevelType w:val="hybridMultilevel"/>
    <w:tmpl w:val="90082DAC"/>
    <w:lvl w:ilvl="0" w:tplc="029EBD46">
      <w:start w:val="1"/>
      <w:numFmt w:val="decimal"/>
      <w:lvlText w:val="%1."/>
      <w:lvlJc w:val="left"/>
      <w:pPr>
        <w:ind w:left="1287" w:hanging="360"/>
      </w:pPr>
      <w:rPr>
        <w:rFonts w:hint="default"/>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2C6B4AC1"/>
    <w:multiLevelType w:val="hybridMultilevel"/>
    <w:tmpl w:val="1CA8CF5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8F5A66"/>
    <w:multiLevelType w:val="hybridMultilevel"/>
    <w:tmpl w:val="6C069FE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4E751282"/>
    <w:multiLevelType w:val="hybridMultilevel"/>
    <w:tmpl w:val="7B667B54"/>
    <w:lvl w:ilvl="0" w:tplc="029EBD46">
      <w:start w:val="1"/>
      <w:numFmt w:val="decimal"/>
      <w:lvlText w:val="%1."/>
      <w:lvlJc w:val="left"/>
      <w:pPr>
        <w:ind w:left="1287" w:hanging="360"/>
      </w:pPr>
      <w:rPr>
        <w:rFonts w:hint="default"/>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59933481"/>
    <w:multiLevelType w:val="hybridMultilevel"/>
    <w:tmpl w:val="6DF25694"/>
    <w:lvl w:ilvl="0" w:tplc="040C0003">
      <w:start w:val="1"/>
      <w:numFmt w:val="bullet"/>
      <w:lvlText w:val="o"/>
      <w:lvlJc w:val="left"/>
      <w:pPr>
        <w:ind w:left="720" w:hanging="360"/>
      </w:pPr>
      <w:rPr>
        <w:rFonts w:ascii="Courier New" w:hAnsi="Courier New" w:cs="Courier New" w:hint="default"/>
      </w:rPr>
    </w:lvl>
    <w:lvl w:ilvl="1" w:tplc="DC16C5FA">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1315C3"/>
    <w:multiLevelType w:val="hybridMultilevel"/>
    <w:tmpl w:val="1EF872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E1F54"/>
    <w:multiLevelType w:val="hybridMultilevel"/>
    <w:tmpl w:val="301E60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577CB8"/>
    <w:multiLevelType w:val="hybridMultilevel"/>
    <w:tmpl w:val="D130A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6D6398"/>
    <w:multiLevelType w:val="hybridMultilevel"/>
    <w:tmpl w:val="C31CAA80"/>
    <w:lvl w:ilvl="0" w:tplc="D70ECCA0">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F93A91"/>
    <w:multiLevelType w:val="hybridMultilevel"/>
    <w:tmpl w:val="B1AEF0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795AFD"/>
    <w:multiLevelType w:val="hybridMultilevel"/>
    <w:tmpl w:val="CF1037B2"/>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6F625807"/>
    <w:multiLevelType w:val="hybridMultilevel"/>
    <w:tmpl w:val="B30ED1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525B24"/>
    <w:multiLevelType w:val="hybridMultilevel"/>
    <w:tmpl w:val="0D861EBC"/>
    <w:lvl w:ilvl="0" w:tplc="040C0001">
      <w:start w:val="1"/>
      <w:numFmt w:val="bullet"/>
      <w:lvlText w:val=""/>
      <w:lvlJc w:val="left"/>
      <w:pPr>
        <w:ind w:left="2705" w:hanging="360"/>
      </w:pPr>
      <w:rPr>
        <w:rFonts w:ascii="Symbol" w:hAnsi="Symbol" w:hint="default"/>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18" w15:restartNumberingAfterBreak="0">
    <w:nsid w:val="7588351C"/>
    <w:multiLevelType w:val="hybridMultilevel"/>
    <w:tmpl w:val="52B45A5A"/>
    <w:lvl w:ilvl="0" w:tplc="029EBD46">
      <w:start w:val="1"/>
      <w:numFmt w:val="decimal"/>
      <w:lvlText w:val="%1."/>
      <w:lvlJc w:val="left"/>
      <w:pPr>
        <w:ind w:left="1287" w:hanging="360"/>
      </w:pPr>
      <w:rPr>
        <w:rFonts w:hint="default"/>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9" w15:restartNumberingAfterBreak="0">
    <w:nsid w:val="763D4BAD"/>
    <w:multiLevelType w:val="hybridMultilevel"/>
    <w:tmpl w:val="C80644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4D4DBB"/>
    <w:multiLevelType w:val="hybridMultilevel"/>
    <w:tmpl w:val="204ECB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4950400">
    <w:abstractNumId w:val="3"/>
  </w:num>
  <w:num w:numId="2" w16cid:durableId="1857888217">
    <w:abstractNumId w:val="18"/>
  </w:num>
  <w:num w:numId="3" w16cid:durableId="1927500137">
    <w:abstractNumId w:val="20"/>
  </w:num>
  <w:num w:numId="4" w16cid:durableId="75328971">
    <w:abstractNumId w:val="11"/>
  </w:num>
  <w:num w:numId="5" w16cid:durableId="634483920">
    <w:abstractNumId w:val="6"/>
  </w:num>
  <w:num w:numId="6" w16cid:durableId="1565917614">
    <w:abstractNumId w:val="5"/>
  </w:num>
  <w:num w:numId="7" w16cid:durableId="612981268">
    <w:abstractNumId w:val="9"/>
  </w:num>
  <w:num w:numId="8" w16cid:durableId="703942576">
    <w:abstractNumId w:val="8"/>
  </w:num>
  <w:num w:numId="9" w16cid:durableId="131021587">
    <w:abstractNumId w:val="0"/>
  </w:num>
  <w:num w:numId="10" w16cid:durableId="384793917">
    <w:abstractNumId w:val="10"/>
  </w:num>
  <w:num w:numId="11" w16cid:durableId="1630357815">
    <w:abstractNumId w:val="1"/>
  </w:num>
  <w:num w:numId="12" w16cid:durableId="2114401186">
    <w:abstractNumId w:val="2"/>
  </w:num>
  <w:num w:numId="13" w16cid:durableId="1671061866">
    <w:abstractNumId w:val="7"/>
  </w:num>
  <w:num w:numId="14" w16cid:durableId="864758547">
    <w:abstractNumId w:val="4"/>
  </w:num>
  <w:num w:numId="15" w16cid:durableId="623656169">
    <w:abstractNumId w:val="15"/>
  </w:num>
  <w:num w:numId="16" w16cid:durableId="1561139152">
    <w:abstractNumId w:val="17"/>
  </w:num>
  <w:num w:numId="17" w16cid:durableId="296641397">
    <w:abstractNumId w:val="12"/>
  </w:num>
  <w:num w:numId="18" w16cid:durableId="1753157652">
    <w:abstractNumId w:val="13"/>
  </w:num>
  <w:num w:numId="19" w16cid:durableId="388263832">
    <w:abstractNumId w:val="19"/>
  </w:num>
  <w:num w:numId="20" w16cid:durableId="1578321547">
    <w:abstractNumId w:val="14"/>
  </w:num>
  <w:num w:numId="21" w16cid:durableId="212279744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734"/>
    <w:rsid w:val="00002BEE"/>
    <w:rsid w:val="00003D37"/>
    <w:rsid w:val="000040A9"/>
    <w:rsid w:val="00004FC1"/>
    <w:rsid w:val="0000688F"/>
    <w:rsid w:val="00006ED0"/>
    <w:rsid w:val="00007D6C"/>
    <w:rsid w:val="000100FE"/>
    <w:rsid w:val="000115FF"/>
    <w:rsid w:val="00016025"/>
    <w:rsid w:val="000163AB"/>
    <w:rsid w:val="00016CC3"/>
    <w:rsid w:val="00021549"/>
    <w:rsid w:val="00023067"/>
    <w:rsid w:val="00027B19"/>
    <w:rsid w:val="00030B3E"/>
    <w:rsid w:val="00030B96"/>
    <w:rsid w:val="00033402"/>
    <w:rsid w:val="00033DDD"/>
    <w:rsid w:val="000344D0"/>
    <w:rsid w:val="000364C8"/>
    <w:rsid w:val="000365B1"/>
    <w:rsid w:val="0004046E"/>
    <w:rsid w:val="000406D7"/>
    <w:rsid w:val="000433CC"/>
    <w:rsid w:val="00044321"/>
    <w:rsid w:val="00044C5C"/>
    <w:rsid w:val="00051D18"/>
    <w:rsid w:val="0005438A"/>
    <w:rsid w:val="00055D27"/>
    <w:rsid w:val="00057732"/>
    <w:rsid w:val="000663EA"/>
    <w:rsid w:val="000670C2"/>
    <w:rsid w:val="000713D5"/>
    <w:rsid w:val="00076EC7"/>
    <w:rsid w:val="00077916"/>
    <w:rsid w:val="00081434"/>
    <w:rsid w:val="00081D94"/>
    <w:rsid w:val="00082802"/>
    <w:rsid w:val="0008360F"/>
    <w:rsid w:val="00084728"/>
    <w:rsid w:val="000870BC"/>
    <w:rsid w:val="0009028F"/>
    <w:rsid w:val="000925D5"/>
    <w:rsid w:val="00092F8E"/>
    <w:rsid w:val="000A45BF"/>
    <w:rsid w:val="000A6E10"/>
    <w:rsid w:val="000B0BB0"/>
    <w:rsid w:val="000B528D"/>
    <w:rsid w:val="000C1A0E"/>
    <w:rsid w:val="000C222B"/>
    <w:rsid w:val="000C3936"/>
    <w:rsid w:val="000C3CDE"/>
    <w:rsid w:val="000D0629"/>
    <w:rsid w:val="000D0CFA"/>
    <w:rsid w:val="000D3EB1"/>
    <w:rsid w:val="000D4A9A"/>
    <w:rsid w:val="000D5C99"/>
    <w:rsid w:val="000E31F2"/>
    <w:rsid w:val="000E5CCE"/>
    <w:rsid w:val="000F1DCB"/>
    <w:rsid w:val="000F1F8E"/>
    <w:rsid w:val="000F4AEE"/>
    <w:rsid w:val="00100A39"/>
    <w:rsid w:val="00103498"/>
    <w:rsid w:val="00105253"/>
    <w:rsid w:val="00106C1F"/>
    <w:rsid w:val="00110426"/>
    <w:rsid w:val="00110DB5"/>
    <w:rsid w:val="0011274A"/>
    <w:rsid w:val="001172FA"/>
    <w:rsid w:val="001205FF"/>
    <w:rsid w:val="00124FED"/>
    <w:rsid w:val="0012581C"/>
    <w:rsid w:val="001339C2"/>
    <w:rsid w:val="00142B45"/>
    <w:rsid w:val="001431B2"/>
    <w:rsid w:val="00144A5B"/>
    <w:rsid w:val="001452C0"/>
    <w:rsid w:val="0014533C"/>
    <w:rsid w:val="00145ED8"/>
    <w:rsid w:val="00147AE6"/>
    <w:rsid w:val="00150AE3"/>
    <w:rsid w:val="00152868"/>
    <w:rsid w:val="00152E0D"/>
    <w:rsid w:val="00155670"/>
    <w:rsid w:val="0016102C"/>
    <w:rsid w:val="001616DA"/>
    <w:rsid w:val="00162526"/>
    <w:rsid w:val="001638D9"/>
    <w:rsid w:val="00166CD1"/>
    <w:rsid w:val="00167221"/>
    <w:rsid w:val="001722E5"/>
    <w:rsid w:val="0017277D"/>
    <w:rsid w:val="001728E5"/>
    <w:rsid w:val="00174410"/>
    <w:rsid w:val="00174BA4"/>
    <w:rsid w:val="00175ECC"/>
    <w:rsid w:val="0018060A"/>
    <w:rsid w:val="00185284"/>
    <w:rsid w:val="00187437"/>
    <w:rsid w:val="001905E5"/>
    <w:rsid w:val="001948F1"/>
    <w:rsid w:val="00194F9C"/>
    <w:rsid w:val="001970E7"/>
    <w:rsid w:val="0019742B"/>
    <w:rsid w:val="001976A3"/>
    <w:rsid w:val="001A206A"/>
    <w:rsid w:val="001A2AF7"/>
    <w:rsid w:val="001A6D74"/>
    <w:rsid w:val="001B1114"/>
    <w:rsid w:val="001B146E"/>
    <w:rsid w:val="001B1AFE"/>
    <w:rsid w:val="001B2A35"/>
    <w:rsid w:val="001B37AC"/>
    <w:rsid w:val="001B5F0A"/>
    <w:rsid w:val="001B7386"/>
    <w:rsid w:val="001B7A43"/>
    <w:rsid w:val="001C5C43"/>
    <w:rsid w:val="001C6C72"/>
    <w:rsid w:val="001C7C5B"/>
    <w:rsid w:val="001D09E2"/>
    <w:rsid w:val="001D3008"/>
    <w:rsid w:val="001D32B8"/>
    <w:rsid w:val="001D471F"/>
    <w:rsid w:val="001D492F"/>
    <w:rsid w:val="001D72E3"/>
    <w:rsid w:val="001E1A35"/>
    <w:rsid w:val="001E3C2D"/>
    <w:rsid w:val="001E4874"/>
    <w:rsid w:val="001F0191"/>
    <w:rsid w:val="001F0A2A"/>
    <w:rsid w:val="001F0F39"/>
    <w:rsid w:val="001F3BF2"/>
    <w:rsid w:val="001F421D"/>
    <w:rsid w:val="001F43FF"/>
    <w:rsid w:val="001F7F33"/>
    <w:rsid w:val="00200ED7"/>
    <w:rsid w:val="0020149A"/>
    <w:rsid w:val="00205773"/>
    <w:rsid w:val="002114D7"/>
    <w:rsid w:val="00211E65"/>
    <w:rsid w:val="00213D82"/>
    <w:rsid w:val="002145A0"/>
    <w:rsid w:val="00214638"/>
    <w:rsid w:val="00220B4F"/>
    <w:rsid w:val="0022196A"/>
    <w:rsid w:val="00221F7C"/>
    <w:rsid w:val="00226C68"/>
    <w:rsid w:val="00227D13"/>
    <w:rsid w:val="00230B65"/>
    <w:rsid w:val="002334A0"/>
    <w:rsid w:val="002351FF"/>
    <w:rsid w:val="00236BAB"/>
    <w:rsid w:val="00237C3B"/>
    <w:rsid w:val="00240C52"/>
    <w:rsid w:val="002446DE"/>
    <w:rsid w:val="00244C29"/>
    <w:rsid w:val="00247BF6"/>
    <w:rsid w:val="00250536"/>
    <w:rsid w:val="00255888"/>
    <w:rsid w:val="00256285"/>
    <w:rsid w:val="00256696"/>
    <w:rsid w:val="002603A7"/>
    <w:rsid w:val="0026145D"/>
    <w:rsid w:val="00261C85"/>
    <w:rsid w:val="00270DC5"/>
    <w:rsid w:val="002729AB"/>
    <w:rsid w:val="0027451A"/>
    <w:rsid w:val="00274E1F"/>
    <w:rsid w:val="002754F8"/>
    <w:rsid w:val="00275814"/>
    <w:rsid w:val="00276CE8"/>
    <w:rsid w:val="002825C9"/>
    <w:rsid w:val="0028294D"/>
    <w:rsid w:val="0028692C"/>
    <w:rsid w:val="00287CF0"/>
    <w:rsid w:val="00290B43"/>
    <w:rsid w:val="002935CE"/>
    <w:rsid w:val="002937E8"/>
    <w:rsid w:val="002A3A38"/>
    <w:rsid w:val="002A4D69"/>
    <w:rsid w:val="002B26ED"/>
    <w:rsid w:val="002B31D4"/>
    <w:rsid w:val="002C1202"/>
    <w:rsid w:val="002C127A"/>
    <w:rsid w:val="002C205E"/>
    <w:rsid w:val="002C2A1B"/>
    <w:rsid w:val="002C3622"/>
    <w:rsid w:val="002C43CB"/>
    <w:rsid w:val="002C43D1"/>
    <w:rsid w:val="002D295A"/>
    <w:rsid w:val="002D2CD0"/>
    <w:rsid w:val="002D3AFB"/>
    <w:rsid w:val="002D3B95"/>
    <w:rsid w:val="002D791D"/>
    <w:rsid w:val="002E3D4A"/>
    <w:rsid w:val="002E4D93"/>
    <w:rsid w:val="002E5F0D"/>
    <w:rsid w:val="002E7648"/>
    <w:rsid w:val="002F1117"/>
    <w:rsid w:val="002F34CD"/>
    <w:rsid w:val="00301406"/>
    <w:rsid w:val="003029D6"/>
    <w:rsid w:val="00304612"/>
    <w:rsid w:val="00307AD3"/>
    <w:rsid w:val="00311CA1"/>
    <w:rsid w:val="0031579A"/>
    <w:rsid w:val="00317C1A"/>
    <w:rsid w:val="00320519"/>
    <w:rsid w:val="00320B5F"/>
    <w:rsid w:val="00321809"/>
    <w:rsid w:val="00321D5A"/>
    <w:rsid w:val="003231AD"/>
    <w:rsid w:val="00324A53"/>
    <w:rsid w:val="00327F16"/>
    <w:rsid w:val="0033583B"/>
    <w:rsid w:val="00341039"/>
    <w:rsid w:val="00347BD3"/>
    <w:rsid w:val="00351D94"/>
    <w:rsid w:val="00352345"/>
    <w:rsid w:val="00353129"/>
    <w:rsid w:val="00354879"/>
    <w:rsid w:val="00356733"/>
    <w:rsid w:val="00356806"/>
    <w:rsid w:val="00357511"/>
    <w:rsid w:val="00357B4E"/>
    <w:rsid w:val="00357C3F"/>
    <w:rsid w:val="00361862"/>
    <w:rsid w:val="00361FB1"/>
    <w:rsid w:val="00362CBB"/>
    <w:rsid w:val="003650A1"/>
    <w:rsid w:val="00366DA3"/>
    <w:rsid w:val="003674CB"/>
    <w:rsid w:val="0036754A"/>
    <w:rsid w:val="003735A9"/>
    <w:rsid w:val="0037404C"/>
    <w:rsid w:val="00376366"/>
    <w:rsid w:val="0037653D"/>
    <w:rsid w:val="0038085D"/>
    <w:rsid w:val="00382FEB"/>
    <w:rsid w:val="00383474"/>
    <w:rsid w:val="00386C33"/>
    <w:rsid w:val="00387A3F"/>
    <w:rsid w:val="00390E05"/>
    <w:rsid w:val="0039198D"/>
    <w:rsid w:val="00393FE9"/>
    <w:rsid w:val="003973F7"/>
    <w:rsid w:val="003A299C"/>
    <w:rsid w:val="003A413E"/>
    <w:rsid w:val="003A744F"/>
    <w:rsid w:val="003B061A"/>
    <w:rsid w:val="003B2125"/>
    <w:rsid w:val="003B229D"/>
    <w:rsid w:val="003B3B5C"/>
    <w:rsid w:val="003B3D6C"/>
    <w:rsid w:val="003B403F"/>
    <w:rsid w:val="003B466E"/>
    <w:rsid w:val="003B6C27"/>
    <w:rsid w:val="003C0BF9"/>
    <w:rsid w:val="003C1872"/>
    <w:rsid w:val="003C7ABB"/>
    <w:rsid w:val="003D0F69"/>
    <w:rsid w:val="003D1485"/>
    <w:rsid w:val="003D490C"/>
    <w:rsid w:val="003D4C2B"/>
    <w:rsid w:val="003D6992"/>
    <w:rsid w:val="003E5D8C"/>
    <w:rsid w:val="003E61DA"/>
    <w:rsid w:val="003E6DED"/>
    <w:rsid w:val="003F11D5"/>
    <w:rsid w:val="003F1A71"/>
    <w:rsid w:val="003F3EF0"/>
    <w:rsid w:val="003F48BB"/>
    <w:rsid w:val="003F50F5"/>
    <w:rsid w:val="003F686A"/>
    <w:rsid w:val="003F6DA8"/>
    <w:rsid w:val="003F7D52"/>
    <w:rsid w:val="003F7E99"/>
    <w:rsid w:val="00400CE1"/>
    <w:rsid w:val="00401736"/>
    <w:rsid w:val="00401F6D"/>
    <w:rsid w:val="00402AD3"/>
    <w:rsid w:val="00402D80"/>
    <w:rsid w:val="00403B78"/>
    <w:rsid w:val="00404A24"/>
    <w:rsid w:val="0040729A"/>
    <w:rsid w:val="00411C04"/>
    <w:rsid w:val="00413078"/>
    <w:rsid w:val="00413413"/>
    <w:rsid w:val="00414974"/>
    <w:rsid w:val="00420EDE"/>
    <w:rsid w:val="004212E7"/>
    <w:rsid w:val="00423AF1"/>
    <w:rsid w:val="00426F03"/>
    <w:rsid w:val="004279B7"/>
    <w:rsid w:val="00436B12"/>
    <w:rsid w:val="00442D06"/>
    <w:rsid w:val="00443FCD"/>
    <w:rsid w:val="00447159"/>
    <w:rsid w:val="00452193"/>
    <w:rsid w:val="0045413D"/>
    <w:rsid w:val="00454F8C"/>
    <w:rsid w:val="004559F0"/>
    <w:rsid w:val="004562BD"/>
    <w:rsid w:val="00456672"/>
    <w:rsid w:val="00463B75"/>
    <w:rsid w:val="0047197D"/>
    <w:rsid w:val="00471B63"/>
    <w:rsid w:val="00472ACE"/>
    <w:rsid w:val="004748FE"/>
    <w:rsid w:val="00476BA0"/>
    <w:rsid w:val="00476C79"/>
    <w:rsid w:val="00477EAB"/>
    <w:rsid w:val="004839A0"/>
    <w:rsid w:val="00484988"/>
    <w:rsid w:val="00484B18"/>
    <w:rsid w:val="004851AD"/>
    <w:rsid w:val="004877B5"/>
    <w:rsid w:val="00490502"/>
    <w:rsid w:val="00491E71"/>
    <w:rsid w:val="00493EF3"/>
    <w:rsid w:val="004A1326"/>
    <w:rsid w:val="004A1C57"/>
    <w:rsid w:val="004A25E4"/>
    <w:rsid w:val="004A44DF"/>
    <w:rsid w:val="004A595B"/>
    <w:rsid w:val="004A5D63"/>
    <w:rsid w:val="004A61A6"/>
    <w:rsid w:val="004A6659"/>
    <w:rsid w:val="004B148F"/>
    <w:rsid w:val="004B16E6"/>
    <w:rsid w:val="004B372A"/>
    <w:rsid w:val="004B37B8"/>
    <w:rsid w:val="004B4263"/>
    <w:rsid w:val="004B61F7"/>
    <w:rsid w:val="004B7555"/>
    <w:rsid w:val="004C0439"/>
    <w:rsid w:val="004C0A5C"/>
    <w:rsid w:val="004C3943"/>
    <w:rsid w:val="004C48B5"/>
    <w:rsid w:val="004C56B1"/>
    <w:rsid w:val="004C657B"/>
    <w:rsid w:val="004D2325"/>
    <w:rsid w:val="004E078F"/>
    <w:rsid w:val="004E0D36"/>
    <w:rsid w:val="004E296B"/>
    <w:rsid w:val="004E32A0"/>
    <w:rsid w:val="004E3E63"/>
    <w:rsid w:val="004E70D2"/>
    <w:rsid w:val="004F33B5"/>
    <w:rsid w:val="004F528C"/>
    <w:rsid w:val="004F6A9F"/>
    <w:rsid w:val="004F73C4"/>
    <w:rsid w:val="00502E0E"/>
    <w:rsid w:val="00502F14"/>
    <w:rsid w:val="00504733"/>
    <w:rsid w:val="005106FE"/>
    <w:rsid w:val="0051102B"/>
    <w:rsid w:val="00511BCB"/>
    <w:rsid w:val="005120C9"/>
    <w:rsid w:val="0051313C"/>
    <w:rsid w:val="00513F56"/>
    <w:rsid w:val="00516E85"/>
    <w:rsid w:val="00517AEE"/>
    <w:rsid w:val="00521E91"/>
    <w:rsid w:val="0052247B"/>
    <w:rsid w:val="005241CC"/>
    <w:rsid w:val="00542196"/>
    <w:rsid w:val="00547EDA"/>
    <w:rsid w:val="005504C0"/>
    <w:rsid w:val="005578A4"/>
    <w:rsid w:val="005579EA"/>
    <w:rsid w:val="0056440F"/>
    <w:rsid w:val="00570363"/>
    <w:rsid w:val="00572F70"/>
    <w:rsid w:val="00573DA8"/>
    <w:rsid w:val="00573E59"/>
    <w:rsid w:val="00577B6F"/>
    <w:rsid w:val="00582E66"/>
    <w:rsid w:val="0058526E"/>
    <w:rsid w:val="0058790C"/>
    <w:rsid w:val="00587FDF"/>
    <w:rsid w:val="00590EFA"/>
    <w:rsid w:val="00591C33"/>
    <w:rsid w:val="00592ABD"/>
    <w:rsid w:val="005931BB"/>
    <w:rsid w:val="00593FFD"/>
    <w:rsid w:val="00597129"/>
    <w:rsid w:val="005A164A"/>
    <w:rsid w:val="005A199F"/>
    <w:rsid w:val="005A3DD8"/>
    <w:rsid w:val="005A3EDC"/>
    <w:rsid w:val="005A410A"/>
    <w:rsid w:val="005B05BA"/>
    <w:rsid w:val="005B12C0"/>
    <w:rsid w:val="005B3152"/>
    <w:rsid w:val="005B4399"/>
    <w:rsid w:val="005B6744"/>
    <w:rsid w:val="005C077B"/>
    <w:rsid w:val="005C23E2"/>
    <w:rsid w:val="005C2B2B"/>
    <w:rsid w:val="005C3BCF"/>
    <w:rsid w:val="005C483B"/>
    <w:rsid w:val="005C60CB"/>
    <w:rsid w:val="005C79FA"/>
    <w:rsid w:val="005D03C5"/>
    <w:rsid w:val="005D1C48"/>
    <w:rsid w:val="005D41F4"/>
    <w:rsid w:val="005D6734"/>
    <w:rsid w:val="005E1525"/>
    <w:rsid w:val="005E32E4"/>
    <w:rsid w:val="005E794A"/>
    <w:rsid w:val="005E7DA2"/>
    <w:rsid w:val="005F2D84"/>
    <w:rsid w:val="005F393F"/>
    <w:rsid w:val="005F42D6"/>
    <w:rsid w:val="005F5501"/>
    <w:rsid w:val="005F55DF"/>
    <w:rsid w:val="005F6982"/>
    <w:rsid w:val="00601424"/>
    <w:rsid w:val="00601B2D"/>
    <w:rsid w:val="00606D3B"/>
    <w:rsid w:val="00612896"/>
    <w:rsid w:val="00613437"/>
    <w:rsid w:val="006148C5"/>
    <w:rsid w:val="00614FC7"/>
    <w:rsid w:val="006159A8"/>
    <w:rsid w:val="00622F0D"/>
    <w:rsid w:val="0062372A"/>
    <w:rsid w:val="00624087"/>
    <w:rsid w:val="00626DCE"/>
    <w:rsid w:val="00627144"/>
    <w:rsid w:val="006271CF"/>
    <w:rsid w:val="006346CE"/>
    <w:rsid w:val="0064181F"/>
    <w:rsid w:val="00641B6D"/>
    <w:rsid w:val="00641DD7"/>
    <w:rsid w:val="00642A6A"/>
    <w:rsid w:val="0064681C"/>
    <w:rsid w:val="00650431"/>
    <w:rsid w:val="00651A48"/>
    <w:rsid w:val="00651DD5"/>
    <w:rsid w:val="0065237A"/>
    <w:rsid w:val="00653AAD"/>
    <w:rsid w:val="00655711"/>
    <w:rsid w:val="006557B9"/>
    <w:rsid w:val="006620E6"/>
    <w:rsid w:val="00663346"/>
    <w:rsid w:val="0066359F"/>
    <w:rsid w:val="00664086"/>
    <w:rsid w:val="00667927"/>
    <w:rsid w:val="006702A7"/>
    <w:rsid w:val="006716EE"/>
    <w:rsid w:val="00672AC2"/>
    <w:rsid w:val="00672F4C"/>
    <w:rsid w:val="00675011"/>
    <w:rsid w:val="00680136"/>
    <w:rsid w:val="006811A6"/>
    <w:rsid w:val="00681E74"/>
    <w:rsid w:val="006852FF"/>
    <w:rsid w:val="0068568B"/>
    <w:rsid w:val="006872D1"/>
    <w:rsid w:val="00692CCD"/>
    <w:rsid w:val="006962EB"/>
    <w:rsid w:val="006A1D8D"/>
    <w:rsid w:val="006A2196"/>
    <w:rsid w:val="006B04AB"/>
    <w:rsid w:val="006B22E8"/>
    <w:rsid w:val="006B25D5"/>
    <w:rsid w:val="006B333A"/>
    <w:rsid w:val="006B4344"/>
    <w:rsid w:val="006B4E58"/>
    <w:rsid w:val="006B4EE1"/>
    <w:rsid w:val="006B5EED"/>
    <w:rsid w:val="006C6067"/>
    <w:rsid w:val="006C6BC1"/>
    <w:rsid w:val="006C7E87"/>
    <w:rsid w:val="006D0260"/>
    <w:rsid w:val="006D0C61"/>
    <w:rsid w:val="006D0E2C"/>
    <w:rsid w:val="006D0F30"/>
    <w:rsid w:val="006D0FB9"/>
    <w:rsid w:val="006D241B"/>
    <w:rsid w:val="006D4FDB"/>
    <w:rsid w:val="006E2B12"/>
    <w:rsid w:val="006E4509"/>
    <w:rsid w:val="006E75A3"/>
    <w:rsid w:val="006F08DA"/>
    <w:rsid w:val="006F3F53"/>
    <w:rsid w:val="006F4226"/>
    <w:rsid w:val="006F62CD"/>
    <w:rsid w:val="007011CA"/>
    <w:rsid w:val="007041FC"/>
    <w:rsid w:val="0071256C"/>
    <w:rsid w:val="007212D8"/>
    <w:rsid w:val="00721EB1"/>
    <w:rsid w:val="0072254C"/>
    <w:rsid w:val="00722AA6"/>
    <w:rsid w:val="0072482F"/>
    <w:rsid w:val="00727683"/>
    <w:rsid w:val="00730072"/>
    <w:rsid w:val="007305A2"/>
    <w:rsid w:val="00733871"/>
    <w:rsid w:val="007351AA"/>
    <w:rsid w:val="00741642"/>
    <w:rsid w:val="00741E87"/>
    <w:rsid w:val="0074683A"/>
    <w:rsid w:val="00750796"/>
    <w:rsid w:val="0076051F"/>
    <w:rsid w:val="00761C20"/>
    <w:rsid w:val="00762903"/>
    <w:rsid w:val="00763128"/>
    <w:rsid w:val="0076673A"/>
    <w:rsid w:val="00767DDF"/>
    <w:rsid w:val="007725F2"/>
    <w:rsid w:val="0077282B"/>
    <w:rsid w:val="00773834"/>
    <w:rsid w:val="00777BB8"/>
    <w:rsid w:val="007803CA"/>
    <w:rsid w:val="00791971"/>
    <w:rsid w:val="00791E13"/>
    <w:rsid w:val="007A5B6A"/>
    <w:rsid w:val="007B0C9F"/>
    <w:rsid w:val="007B467D"/>
    <w:rsid w:val="007B4B81"/>
    <w:rsid w:val="007B4E81"/>
    <w:rsid w:val="007B5062"/>
    <w:rsid w:val="007B5935"/>
    <w:rsid w:val="007B5B8B"/>
    <w:rsid w:val="007B6859"/>
    <w:rsid w:val="007B7E95"/>
    <w:rsid w:val="007C08AB"/>
    <w:rsid w:val="007C24A2"/>
    <w:rsid w:val="007C43EF"/>
    <w:rsid w:val="007C5756"/>
    <w:rsid w:val="007D1500"/>
    <w:rsid w:val="007D30A6"/>
    <w:rsid w:val="007D523B"/>
    <w:rsid w:val="007D568F"/>
    <w:rsid w:val="007D5A09"/>
    <w:rsid w:val="007D72B8"/>
    <w:rsid w:val="007E25F6"/>
    <w:rsid w:val="007E47D1"/>
    <w:rsid w:val="007E77F0"/>
    <w:rsid w:val="007F1400"/>
    <w:rsid w:val="007F2172"/>
    <w:rsid w:val="007F5259"/>
    <w:rsid w:val="007F606B"/>
    <w:rsid w:val="007F7828"/>
    <w:rsid w:val="008008C6"/>
    <w:rsid w:val="008070BA"/>
    <w:rsid w:val="00811858"/>
    <w:rsid w:val="00815D5E"/>
    <w:rsid w:val="0081768C"/>
    <w:rsid w:val="008177F0"/>
    <w:rsid w:val="0082081E"/>
    <w:rsid w:val="008226CB"/>
    <w:rsid w:val="008230CA"/>
    <w:rsid w:val="008254CB"/>
    <w:rsid w:val="008279EC"/>
    <w:rsid w:val="00833D11"/>
    <w:rsid w:val="00833FCF"/>
    <w:rsid w:val="008424AC"/>
    <w:rsid w:val="00843A3E"/>
    <w:rsid w:val="00844B46"/>
    <w:rsid w:val="00845960"/>
    <w:rsid w:val="008531D2"/>
    <w:rsid w:val="00854149"/>
    <w:rsid w:val="0085545F"/>
    <w:rsid w:val="008569BB"/>
    <w:rsid w:val="008573F2"/>
    <w:rsid w:val="00864911"/>
    <w:rsid w:val="00865232"/>
    <w:rsid w:val="00867345"/>
    <w:rsid w:val="00867593"/>
    <w:rsid w:val="00871BFA"/>
    <w:rsid w:val="00872CA2"/>
    <w:rsid w:val="00875BDF"/>
    <w:rsid w:val="008773A6"/>
    <w:rsid w:val="00880C98"/>
    <w:rsid w:val="0088210B"/>
    <w:rsid w:val="00882366"/>
    <w:rsid w:val="008824D9"/>
    <w:rsid w:val="00883043"/>
    <w:rsid w:val="00883483"/>
    <w:rsid w:val="00886094"/>
    <w:rsid w:val="008910D3"/>
    <w:rsid w:val="00893B0E"/>
    <w:rsid w:val="00894F1C"/>
    <w:rsid w:val="00894FA3"/>
    <w:rsid w:val="00895C5A"/>
    <w:rsid w:val="00895CC5"/>
    <w:rsid w:val="00896B53"/>
    <w:rsid w:val="00896FC8"/>
    <w:rsid w:val="008977F1"/>
    <w:rsid w:val="008978BE"/>
    <w:rsid w:val="008A0F8D"/>
    <w:rsid w:val="008A1624"/>
    <w:rsid w:val="008A190B"/>
    <w:rsid w:val="008A1CD3"/>
    <w:rsid w:val="008A41D8"/>
    <w:rsid w:val="008A4CD3"/>
    <w:rsid w:val="008A69F9"/>
    <w:rsid w:val="008B2F99"/>
    <w:rsid w:val="008C12DC"/>
    <w:rsid w:val="008C4B76"/>
    <w:rsid w:val="008C5842"/>
    <w:rsid w:val="008D2E5E"/>
    <w:rsid w:val="008D52B3"/>
    <w:rsid w:val="008D76D6"/>
    <w:rsid w:val="008E183E"/>
    <w:rsid w:val="008E18B9"/>
    <w:rsid w:val="008E3AFB"/>
    <w:rsid w:val="008E5B94"/>
    <w:rsid w:val="008E639B"/>
    <w:rsid w:val="008E7689"/>
    <w:rsid w:val="008F0440"/>
    <w:rsid w:val="008F10C1"/>
    <w:rsid w:val="008F2092"/>
    <w:rsid w:val="009026F1"/>
    <w:rsid w:val="00905AF2"/>
    <w:rsid w:val="0091203B"/>
    <w:rsid w:val="00915ACD"/>
    <w:rsid w:val="00915F70"/>
    <w:rsid w:val="0092183E"/>
    <w:rsid w:val="00923793"/>
    <w:rsid w:val="00926037"/>
    <w:rsid w:val="009266BB"/>
    <w:rsid w:val="00932A91"/>
    <w:rsid w:val="00937589"/>
    <w:rsid w:val="0094056C"/>
    <w:rsid w:val="009471FD"/>
    <w:rsid w:val="00950422"/>
    <w:rsid w:val="00953D48"/>
    <w:rsid w:val="0095432A"/>
    <w:rsid w:val="009562FA"/>
    <w:rsid w:val="00956BDD"/>
    <w:rsid w:val="00957B77"/>
    <w:rsid w:val="009715A5"/>
    <w:rsid w:val="00972FDC"/>
    <w:rsid w:val="00974ED7"/>
    <w:rsid w:val="00976652"/>
    <w:rsid w:val="00977D49"/>
    <w:rsid w:val="009850F9"/>
    <w:rsid w:val="00986267"/>
    <w:rsid w:val="00987722"/>
    <w:rsid w:val="00991BF8"/>
    <w:rsid w:val="0099307E"/>
    <w:rsid w:val="009948E7"/>
    <w:rsid w:val="00996DBD"/>
    <w:rsid w:val="00997A2C"/>
    <w:rsid w:val="009A44E9"/>
    <w:rsid w:val="009B2D3C"/>
    <w:rsid w:val="009B3B01"/>
    <w:rsid w:val="009B6C63"/>
    <w:rsid w:val="009C175D"/>
    <w:rsid w:val="009C4F15"/>
    <w:rsid w:val="009C5DC2"/>
    <w:rsid w:val="009C6775"/>
    <w:rsid w:val="009C6BAD"/>
    <w:rsid w:val="009D0A94"/>
    <w:rsid w:val="009D2438"/>
    <w:rsid w:val="009D2A61"/>
    <w:rsid w:val="009D2EED"/>
    <w:rsid w:val="009E24E8"/>
    <w:rsid w:val="009E2683"/>
    <w:rsid w:val="009E4023"/>
    <w:rsid w:val="009E543D"/>
    <w:rsid w:val="009E728E"/>
    <w:rsid w:val="009E7E97"/>
    <w:rsid w:val="009F0384"/>
    <w:rsid w:val="009F174A"/>
    <w:rsid w:val="009F32DD"/>
    <w:rsid w:val="009F3708"/>
    <w:rsid w:val="009F4263"/>
    <w:rsid w:val="009F6E9F"/>
    <w:rsid w:val="00A03AED"/>
    <w:rsid w:val="00A04E7F"/>
    <w:rsid w:val="00A066B7"/>
    <w:rsid w:val="00A122EF"/>
    <w:rsid w:val="00A16D41"/>
    <w:rsid w:val="00A16DC7"/>
    <w:rsid w:val="00A16E1F"/>
    <w:rsid w:val="00A201AC"/>
    <w:rsid w:val="00A208CC"/>
    <w:rsid w:val="00A215BA"/>
    <w:rsid w:val="00A22209"/>
    <w:rsid w:val="00A25CF0"/>
    <w:rsid w:val="00A317B8"/>
    <w:rsid w:val="00A31AC3"/>
    <w:rsid w:val="00A357C4"/>
    <w:rsid w:val="00A4054F"/>
    <w:rsid w:val="00A40D80"/>
    <w:rsid w:val="00A43E20"/>
    <w:rsid w:val="00A4418D"/>
    <w:rsid w:val="00A44537"/>
    <w:rsid w:val="00A45756"/>
    <w:rsid w:val="00A5195F"/>
    <w:rsid w:val="00A534FD"/>
    <w:rsid w:val="00A55CA3"/>
    <w:rsid w:val="00A600F6"/>
    <w:rsid w:val="00A63F8C"/>
    <w:rsid w:val="00A649A9"/>
    <w:rsid w:val="00A670AF"/>
    <w:rsid w:val="00A6792F"/>
    <w:rsid w:val="00A67F51"/>
    <w:rsid w:val="00A7089D"/>
    <w:rsid w:val="00A70B93"/>
    <w:rsid w:val="00A72602"/>
    <w:rsid w:val="00A726FE"/>
    <w:rsid w:val="00A74CC7"/>
    <w:rsid w:val="00A74EE1"/>
    <w:rsid w:val="00A77049"/>
    <w:rsid w:val="00A83266"/>
    <w:rsid w:val="00A84E7D"/>
    <w:rsid w:val="00A869B5"/>
    <w:rsid w:val="00A87567"/>
    <w:rsid w:val="00A918C0"/>
    <w:rsid w:val="00A921C4"/>
    <w:rsid w:val="00A97A2B"/>
    <w:rsid w:val="00AA4774"/>
    <w:rsid w:val="00AA47DE"/>
    <w:rsid w:val="00AA7014"/>
    <w:rsid w:val="00AA7F3B"/>
    <w:rsid w:val="00AB0633"/>
    <w:rsid w:val="00AB0F72"/>
    <w:rsid w:val="00AB67F2"/>
    <w:rsid w:val="00AB79F0"/>
    <w:rsid w:val="00AC462B"/>
    <w:rsid w:val="00AD27BE"/>
    <w:rsid w:val="00AD2B6D"/>
    <w:rsid w:val="00AD363A"/>
    <w:rsid w:val="00AD475F"/>
    <w:rsid w:val="00AD5972"/>
    <w:rsid w:val="00AE2657"/>
    <w:rsid w:val="00AE2B63"/>
    <w:rsid w:val="00AE301F"/>
    <w:rsid w:val="00AE5981"/>
    <w:rsid w:val="00AE7394"/>
    <w:rsid w:val="00AE7E2B"/>
    <w:rsid w:val="00AF31BC"/>
    <w:rsid w:val="00AF4045"/>
    <w:rsid w:val="00AF5DEF"/>
    <w:rsid w:val="00AF5E3A"/>
    <w:rsid w:val="00B000AD"/>
    <w:rsid w:val="00B00105"/>
    <w:rsid w:val="00B02F03"/>
    <w:rsid w:val="00B03E9C"/>
    <w:rsid w:val="00B0705C"/>
    <w:rsid w:val="00B07562"/>
    <w:rsid w:val="00B100E6"/>
    <w:rsid w:val="00B122B8"/>
    <w:rsid w:val="00B12493"/>
    <w:rsid w:val="00B13106"/>
    <w:rsid w:val="00B1353B"/>
    <w:rsid w:val="00B13C17"/>
    <w:rsid w:val="00B1537B"/>
    <w:rsid w:val="00B172E3"/>
    <w:rsid w:val="00B21A5A"/>
    <w:rsid w:val="00B27488"/>
    <w:rsid w:val="00B32867"/>
    <w:rsid w:val="00B3495D"/>
    <w:rsid w:val="00B35482"/>
    <w:rsid w:val="00B36BE2"/>
    <w:rsid w:val="00B37062"/>
    <w:rsid w:val="00B37CAD"/>
    <w:rsid w:val="00B420D5"/>
    <w:rsid w:val="00B42506"/>
    <w:rsid w:val="00B43284"/>
    <w:rsid w:val="00B451ED"/>
    <w:rsid w:val="00B471F7"/>
    <w:rsid w:val="00B47EBF"/>
    <w:rsid w:val="00B515AB"/>
    <w:rsid w:val="00B51D02"/>
    <w:rsid w:val="00B52F1C"/>
    <w:rsid w:val="00B549F0"/>
    <w:rsid w:val="00B55459"/>
    <w:rsid w:val="00B61455"/>
    <w:rsid w:val="00B6201E"/>
    <w:rsid w:val="00B62481"/>
    <w:rsid w:val="00B62BC3"/>
    <w:rsid w:val="00B6522E"/>
    <w:rsid w:val="00B660D6"/>
    <w:rsid w:val="00B71E5A"/>
    <w:rsid w:val="00B73D77"/>
    <w:rsid w:val="00B741B5"/>
    <w:rsid w:val="00B74B45"/>
    <w:rsid w:val="00B75708"/>
    <w:rsid w:val="00B75D42"/>
    <w:rsid w:val="00B76B2B"/>
    <w:rsid w:val="00B76EF0"/>
    <w:rsid w:val="00B77FF1"/>
    <w:rsid w:val="00B81C05"/>
    <w:rsid w:val="00B841DD"/>
    <w:rsid w:val="00B874E4"/>
    <w:rsid w:val="00B90A83"/>
    <w:rsid w:val="00B93DD4"/>
    <w:rsid w:val="00B943D5"/>
    <w:rsid w:val="00B949B2"/>
    <w:rsid w:val="00B96615"/>
    <w:rsid w:val="00BA0087"/>
    <w:rsid w:val="00BA1618"/>
    <w:rsid w:val="00BA317D"/>
    <w:rsid w:val="00BA31D4"/>
    <w:rsid w:val="00BA4732"/>
    <w:rsid w:val="00BA791B"/>
    <w:rsid w:val="00BA79D4"/>
    <w:rsid w:val="00BB1B7E"/>
    <w:rsid w:val="00BB302B"/>
    <w:rsid w:val="00BC4045"/>
    <w:rsid w:val="00BC4939"/>
    <w:rsid w:val="00BC5780"/>
    <w:rsid w:val="00BC6854"/>
    <w:rsid w:val="00BC7C1F"/>
    <w:rsid w:val="00BD4EE9"/>
    <w:rsid w:val="00BE013A"/>
    <w:rsid w:val="00BE0FE7"/>
    <w:rsid w:val="00BE27F9"/>
    <w:rsid w:val="00BE3160"/>
    <w:rsid w:val="00BE6011"/>
    <w:rsid w:val="00BE7584"/>
    <w:rsid w:val="00BF2289"/>
    <w:rsid w:val="00BF299F"/>
    <w:rsid w:val="00BF3764"/>
    <w:rsid w:val="00BF4085"/>
    <w:rsid w:val="00BF45A1"/>
    <w:rsid w:val="00BF4D96"/>
    <w:rsid w:val="00BF5051"/>
    <w:rsid w:val="00BF5209"/>
    <w:rsid w:val="00BF534B"/>
    <w:rsid w:val="00BF68BD"/>
    <w:rsid w:val="00BF6DF7"/>
    <w:rsid w:val="00C01164"/>
    <w:rsid w:val="00C02511"/>
    <w:rsid w:val="00C04ADB"/>
    <w:rsid w:val="00C13CA7"/>
    <w:rsid w:val="00C13FC1"/>
    <w:rsid w:val="00C142DE"/>
    <w:rsid w:val="00C155DF"/>
    <w:rsid w:val="00C162A4"/>
    <w:rsid w:val="00C1647D"/>
    <w:rsid w:val="00C17841"/>
    <w:rsid w:val="00C179CA"/>
    <w:rsid w:val="00C20148"/>
    <w:rsid w:val="00C209C2"/>
    <w:rsid w:val="00C238C2"/>
    <w:rsid w:val="00C25B15"/>
    <w:rsid w:val="00C25FDA"/>
    <w:rsid w:val="00C26012"/>
    <w:rsid w:val="00C264F0"/>
    <w:rsid w:val="00C271FD"/>
    <w:rsid w:val="00C2771C"/>
    <w:rsid w:val="00C317A4"/>
    <w:rsid w:val="00C33377"/>
    <w:rsid w:val="00C336A1"/>
    <w:rsid w:val="00C339D9"/>
    <w:rsid w:val="00C33DE5"/>
    <w:rsid w:val="00C33E2F"/>
    <w:rsid w:val="00C368F7"/>
    <w:rsid w:val="00C36EFF"/>
    <w:rsid w:val="00C40D5F"/>
    <w:rsid w:val="00C43DF2"/>
    <w:rsid w:val="00C505F0"/>
    <w:rsid w:val="00C514C1"/>
    <w:rsid w:val="00C518AC"/>
    <w:rsid w:val="00C63351"/>
    <w:rsid w:val="00C644A0"/>
    <w:rsid w:val="00C673EB"/>
    <w:rsid w:val="00C76449"/>
    <w:rsid w:val="00C83B85"/>
    <w:rsid w:val="00C84DB9"/>
    <w:rsid w:val="00C851FC"/>
    <w:rsid w:val="00C87E57"/>
    <w:rsid w:val="00C90D5B"/>
    <w:rsid w:val="00C91D29"/>
    <w:rsid w:val="00C925CC"/>
    <w:rsid w:val="00C93DC8"/>
    <w:rsid w:val="00C946A5"/>
    <w:rsid w:val="00C977B0"/>
    <w:rsid w:val="00CA0A14"/>
    <w:rsid w:val="00CA4C3E"/>
    <w:rsid w:val="00CA5CF3"/>
    <w:rsid w:val="00CB0A23"/>
    <w:rsid w:val="00CB0A41"/>
    <w:rsid w:val="00CB1B66"/>
    <w:rsid w:val="00CB4386"/>
    <w:rsid w:val="00CB48B4"/>
    <w:rsid w:val="00CB51AF"/>
    <w:rsid w:val="00CC1EA2"/>
    <w:rsid w:val="00CC240D"/>
    <w:rsid w:val="00CC3BFA"/>
    <w:rsid w:val="00CC3D05"/>
    <w:rsid w:val="00CC3F36"/>
    <w:rsid w:val="00CC4060"/>
    <w:rsid w:val="00CC5603"/>
    <w:rsid w:val="00CD1218"/>
    <w:rsid w:val="00CD3C73"/>
    <w:rsid w:val="00CE1AC2"/>
    <w:rsid w:val="00CF132F"/>
    <w:rsid w:val="00CF192C"/>
    <w:rsid w:val="00CF3C02"/>
    <w:rsid w:val="00CF439E"/>
    <w:rsid w:val="00CF4C4E"/>
    <w:rsid w:val="00CF4FCF"/>
    <w:rsid w:val="00D04E8C"/>
    <w:rsid w:val="00D0639C"/>
    <w:rsid w:val="00D07F5E"/>
    <w:rsid w:val="00D107DA"/>
    <w:rsid w:val="00D11EEA"/>
    <w:rsid w:val="00D16CD1"/>
    <w:rsid w:val="00D23C1D"/>
    <w:rsid w:val="00D256F4"/>
    <w:rsid w:val="00D322FE"/>
    <w:rsid w:val="00D32A63"/>
    <w:rsid w:val="00D37712"/>
    <w:rsid w:val="00D52054"/>
    <w:rsid w:val="00D5278F"/>
    <w:rsid w:val="00D53E8F"/>
    <w:rsid w:val="00D54806"/>
    <w:rsid w:val="00D55875"/>
    <w:rsid w:val="00D5777A"/>
    <w:rsid w:val="00D57CF5"/>
    <w:rsid w:val="00D675C2"/>
    <w:rsid w:val="00D676D1"/>
    <w:rsid w:val="00D7168D"/>
    <w:rsid w:val="00D76659"/>
    <w:rsid w:val="00D76D80"/>
    <w:rsid w:val="00D808A0"/>
    <w:rsid w:val="00D810C7"/>
    <w:rsid w:val="00D819A4"/>
    <w:rsid w:val="00D871CB"/>
    <w:rsid w:val="00D90E36"/>
    <w:rsid w:val="00D90E5D"/>
    <w:rsid w:val="00D92F23"/>
    <w:rsid w:val="00D94214"/>
    <w:rsid w:val="00D94634"/>
    <w:rsid w:val="00D97A59"/>
    <w:rsid w:val="00D97B1A"/>
    <w:rsid w:val="00DA0F69"/>
    <w:rsid w:val="00DA11C7"/>
    <w:rsid w:val="00DA2B61"/>
    <w:rsid w:val="00DB1DBF"/>
    <w:rsid w:val="00DB3B2F"/>
    <w:rsid w:val="00DB76FA"/>
    <w:rsid w:val="00DC4141"/>
    <w:rsid w:val="00DC47E7"/>
    <w:rsid w:val="00DC6506"/>
    <w:rsid w:val="00DC7094"/>
    <w:rsid w:val="00DC7358"/>
    <w:rsid w:val="00DC74A3"/>
    <w:rsid w:val="00DD0EB8"/>
    <w:rsid w:val="00DD1564"/>
    <w:rsid w:val="00DD4EC8"/>
    <w:rsid w:val="00DD7FEE"/>
    <w:rsid w:val="00DE07E6"/>
    <w:rsid w:val="00DE1CE8"/>
    <w:rsid w:val="00DE1EF0"/>
    <w:rsid w:val="00DE5027"/>
    <w:rsid w:val="00DE5DE8"/>
    <w:rsid w:val="00DE6EBC"/>
    <w:rsid w:val="00DF2712"/>
    <w:rsid w:val="00DF49DB"/>
    <w:rsid w:val="00E00896"/>
    <w:rsid w:val="00E02A7F"/>
    <w:rsid w:val="00E07286"/>
    <w:rsid w:val="00E10978"/>
    <w:rsid w:val="00E10DAA"/>
    <w:rsid w:val="00E12AFD"/>
    <w:rsid w:val="00E137ED"/>
    <w:rsid w:val="00E171F8"/>
    <w:rsid w:val="00E21557"/>
    <w:rsid w:val="00E25992"/>
    <w:rsid w:val="00E27D3D"/>
    <w:rsid w:val="00E30973"/>
    <w:rsid w:val="00E32967"/>
    <w:rsid w:val="00E32A93"/>
    <w:rsid w:val="00E330B0"/>
    <w:rsid w:val="00E33988"/>
    <w:rsid w:val="00E354E6"/>
    <w:rsid w:val="00E356D3"/>
    <w:rsid w:val="00E360B2"/>
    <w:rsid w:val="00E3662B"/>
    <w:rsid w:val="00E37818"/>
    <w:rsid w:val="00E431DB"/>
    <w:rsid w:val="00E43A6F"/>
    <w:rsid w:val="00E47109"/>
    <w:rsid w:val="00E503AA"/>
    <w:rsid w:val="00E5393E"/>
    <w:rsid w:val="00E541AA"/>
    <w:rsid w:val="00E55D84"/>
    <w:rsid w:val="00E60200"/>
    <w:rsid w:val="00E64472"/>
    <w:rsid w:val="00E64A2B"/>
    <w:rsid w:val="00E659CB"/>
    <w:rsid w:val="00E65C63"/>
    <w:rsid w:val="00E673C9"/>
    <w:rsid w:val="00E71779"/>
    <w:rsid w:val="00E722AD"/>
    <w:rsid w:val="00E737D4"/>
    <w:rsid w:val="00E747E9"/>
    <w:rsid w:val="00E75193"/>
    <w:rsid w:val="00E837B3"/>
    <w:rsid w:val="00E84924"/>
    <w:rsid w:val="00E92FDA"/>
    <w:rsid w:val="00E947EE"/>
    <w:rsid w:val="00E95BDA"/>
    <w:rsid w:val="00E96B03"/>
    <w:rsid w:val="00EA3AA4"/>
    <w:rsid w:val="00EA41F6"/>
    <w:rsid w:val="00EA6C93"/>
    <w:rsid w:val="00EA7BF4"/>
    <w:rsid w:val="00EB06BB"/>
    <w:rsid w:val="00EB456F"/>
    <w:rsid w:val="00EB679E"/>
    <w:rsid w:val="00EB6D5D"/>
    <w:rsid w:val="00EB6F56"/>
    <w:rsid w:val="00EB7921"/>
    <w:rsid w:val="00EC0373"/>
    <w:rsid w:val="00EC0876"/>
    <w:rsid w:val="00EC0E69"/>
    <w:rsid w:val="00EC1F29"/>
    <w:rsid w:val="00EC4964"/>
    <w:rsid w:val="00EC7AC3"/>
    <w:rsid w:val="00ED0C99"/>
    <w:rsid w:val="00ED1BD4"/>
    <w:rsid w:val="00ED48CB"/>
    <w:rsid w:val="00ED4DEC"/>
    <w:rsid w:val="00ED5783"/>
    <w:rsid w:val="00ED6677"/>
    <w:rsid w:val="00EE01D7"/>
    <w:rsid w:val="00EE1A8C"/>
    <w:rsid w:val="00EE34C1"/>
    <w:rsid w:val="00EF01C5"/>
    <w:rsid w:val="00EF1EC8"/>
    <w:rsid w:val="00EF2C78"/>
    <w:rsid w:val="00EF4C5F"/>
    <w:rsid w:val="00EF7C62"/>
    <w:rsid w:val="00EF7C63"/>
    <w:rsid w:val="00F00A93"/>
    <w:rsid w:val="00F02440"/>
    <w:rsid w:val="00F02575"/>
    <w:rsid w:val="00F02A25"/>
    <w:rsid w:val="00F0613B"/>
    <w:rsid w:val="00F07B0C"/>
    <w:rsid w:val="00F11BFC"/>
    <w:rsid w:val="00F12E0C"/>
    <w:rsid w:val="00F15F22"/>
    <w:rsid w:val="00F17B97"/>
    <w:rsid w:val="00F2175D"/>
    <w:rsid w:val="00F249A1"/>
    <w:rsid w:val="00F27AD7"/>
    <w:rsid w:val="00F30BD9"/>
    <w:rsid w:val="00F339CF"/>
    <w:rsid w:val="00F33F3D"/>
    <w:rsid w:val="00F356A4"/>
    <w:rsid w:val="00F407D4"/>
    <w:rsid w:val="00F434B4"/>
    <w:rsid w:val="00F513AA"/>
    <w:rsid w:val="00F513E7"/>
    <w:rsid w:val="00F51610"/>
    <w:rsid w:val="00F51AED"/>
    <w:rsid w:val="00F523BF"/>
    <w:rsid w:val="00F535E1"/>
    <w:rsid w:val="00F5566E"/>
    <w:rsid w:val="00F60580"/>
    <w:rsid w:val="00F6171A"/>
    <w:rsid w:val="00F66EE2"/>
    <w:rsid w:val="00F678D7"/>
    <w:rsid w:val="00F70028"/>
    <w:rsid w:val="00F76FE9"/>
    <w:rsid w:val="00F77397"/>
    <w:rsid w:val="00F81A90"/>
    <w:rsid w:val="00F83D0B"/>
    <w:rsid w:val="00F8400D"/>
    <w:rsid w:val="00F915A7"/>
    <w:rsid w:val="00F92596"/>
    <w:rsid w:val="00F958C4"/>
    <w:rsid w:val="00F95CC2"/>
    <w:rsid w:val="00F9659A"/>
    <w:rsid w:val="00FA2064"/>
    <w:rsid w:val="00FA2441"/>
    <w:rsid w:val="00FA2483"/>
    <w:rsid w:val="00FA3F0B"/>
    <w:rsid w:val="00FA4AEC"/>
    <w:rsid w:val="00FB7B69"/>
    <w:rsid w:val="00FC2605"/>
    <w:rsid w:val="00FC3666"/>
    <w:rsid w:val="00FC3D18"/>
    <w:rsid w:val="00FD41D3"/>
    <w:rsid w:val="00FD4C20"/>
    <w:rsid w:val="00FD70FF"/>
    <w:rsid w:val="00FE5A23"/>
    <w:rsid w:val="00FE7CEB"/>
    <w:rsid w:val="00FF1C9E"/>
    <w:rsid w:val="00FF7B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7F9A"/>
  <w15:docId w15:val="{069CE05D-4E15-4544-9709-B9D6063B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F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48FE"/>
    <w:pPr>
      <w:tabs>
        <w:tab w:val="center" w:pos="4536"/>
        <w:tab w:val="right" w:pos="9072"/>
      </w:tabs>
    </w:pPr>
  </w:style>
  <w:style w:type="character" w:customStyle="1" w:styleId="En-tteCar">
    <w:name w:val="En-tête Car"/>
    <w:basedOn w:val="Policepardfaut"/>
    <w:link w:val="En-tte"/>
    <w:uiPriority w:val="99"/>
    <w:rsid w:val="004748FE"/>
    <w:rPr>
      <w:sz w:val="22"/>
      <w:szCs w:val="22"/>
      <w:lang w:eastAsia="en-US"/>
    </w:rPr>
  </w:style>
  <w:style w:type="paragraph" w:styleId="Pieddepage">
    <w:name w:val="footer"/>
    <w:basedOn w:val="Normal"/>
    <w:link w:val="PieddepageCar"/>
    <w:uiPriority w:val="99"/>
    <w:unhideWhenUsed/>
    <w:rsid w:val="004748FE"/>
    <w:pPr>
      <w:tabs>
        <w:tab w:val="center" w:pos="4536"/>
        <w:tab w:val="right" w:pos="9072"/>
      </w:tabs>
    </w:pPr>
  </w:style>
  <w:style w:type="character" w:customStyle="1" w:styleId="PieddepageCar">
    <w:name w:val="Pied de page Car"/>
    <w:basedOn w:val="Policepardfaut"/>
    <w:link w:val="Pieddepage"/>
    <w:uiPriority w:val="99"/>
    <w:rsid w:val="004748FE"/>
    <w:rPr>
      <w:sz w:val="22"/>
      <w:szCs w:val="22"/>
      <w:lang w:eastAsia="en-US"/>
    </w:rPr>
  </w:style>
  <w:style w:type="paragraph" w:styleId="Textedebulles">
    <w:name w:val="Balloon Text"/>
    <w:basedOn w:val="Normal"/>
    <w:link w:val="TextedebullesCar"/>
    <w:uiPriority w:val="99"/>
    <w:semiHidden/>
    <w:unhideWhenUsed/>
    <w:rsid w:val="004748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48FE"/>
    <w:rPr>
      <w:rFonts w:ascii="Tahoma" w:hAnsi="Tahoma" w:cs="Tahoma"/>
      <w:sz w:val="16"/>
      <w:szCs w:val="16"/>
      <w:lang w:eastAsia="en-US"/>
    </w:rPr>
  </w:style>
  <w:style w:type="paragraph" w:styleId="Paragraphedeliste">
    <w:name w:val="List Paragraph"/>
    <w:aliases w:val="texte de base"/>
    <w:basedOn w:val="Normal"/>
    <w:link w:val="ParagraphedelisteCar"/>
    <w:uiPriority w:val="34"/>
    <w:qFormat/>
    <w:rsid w:val="00AF31BC"/>
    <w:pPr>
      <w:ind w:left="720"/>
      <w:contextualSpacing/>
    </w:pPr>
    <w:rPr>
      <w:rFonts w:asciiTheme="minorHAnsi" w:eastAsiaTheme="minorHAnsi" w:hAnsiTheme="minorHAnsi" w:cstheme="minorBidi"/>
    </w:rPr>
  </w:style>
  <w:style w:type="paragraph" w:customStyle="1" w:styleId="Default">
    <w:name w:val="Default"/>
    <w:rsid w:val="00256696"/>
    <w:pPr>
      <w:autoSpaceDE w:val="0"/>
      <w:autoSpaceDN w:val="0"/>
      <w:adjustRightInd w:val="0"/>
    </w:pPr>
    <w:rPr>
      <w:rFonts w:eastAsia="Times New Roman" w:cs="Calibri"/>
      <w:color w:val="000000"/>
      <w:sz w:val="24"/>
      <w:szCs w:val="24"/>
    </w:rPr>
  </w:style>
  <w:style w:type="paragraph" w:customStyle="1" w:styleId="VuConsidrant">
    <w:name w:val="Vu.Considérant"/>
    <w:basedOn w:val="Normal"/>
    <w:rsid w:val="00A066B7"/>
    <w:pPr>
      <w:spacing w:after="140" w:line="240" w:lineRule="auto"/>
      <w:jc w:val="both"/>
    </w:pPr>
    <w:rPr>
      <w:rFonts w:ascii="Arial" w:eastAsia="Times New Roman" w:hAnsi="Arial"/>
      <w:sz w:val="20"/>
      <w:szCs w:val="20"/>
      <w:lang w:eastAsia="fr-FR"/>
    </w:rPr>
  </w:style>
  <w:style w:type="paragraph" w:styleId="Corpsdetexte">
    <w:name w:val="Body Text"/>
    <w:basedOn w:val="Normal"/>
    <w:link w:val="CorpsdetexteCar"/>
    <w:rsid w:val="00A918C0"/>
    <w:pPr>
      <w:spacing w:after="0" w:line="240" w:lineRule="auto"/>
      <w:jc w:val="both"/>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A918C0"/>
    <w:rPr>
      <w:rFonts w:ascii="Times New Roman" w:eastAsia="Times New Roman" w:hAnsi="Times New Roman"/>
      <w:sz w:val="24"/>
      <w:szCs w:val="24"/>
    </w:rPr>
  </w:style>
  <w:style w:type="table" w:styleId="Grilledutableau">
    <w:name w:val="Table Grid"/>
    <w:basedOn w:val="TableauNormal"/>
    <w:rsid w:val="005578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2A6A"/>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642A6A"/>
    <w:rPr>
      <w:b/>
      <w:bCs/>
    </w:rPr>
  </w:style>
  <w:style w:type="paragraph" w:customStyle="1" w:styleId="Corps">
    <w:name w:val="Corps"/>
    <w:basedOn w:val="Normal"/>
    <w:rsid w:val="00CC3F36"/>
    <w:pPr>
      <w:spacing w:after="0" w:line="240" w:lineRule="auto"/>
      <w:jc w:val="both"/>
    </w:pPr>
    <w:rPr>
      <w:rFonts w:ascii="Times New Roman" w:eastAsia="Times New Roman" w:hAnsi="Times New Roman"/>
      <w:szCs w:val="20"/>
      <w:lang w:eastAsia="fr-FR"/>
    </w:rPr>
  </w:style>
  <w:style w:type="paragraph" w:styleId="Retraitcorpsdetexte">
    <w:name w:val="Body Text Indent"/>
    <w:basedOn w:val="Normal"/>
    <w:link w:val="RetraitcorpsdetexteCar"/>
    <w:rsid w:val="00AA7F3B"/>
    <w:pPr>
      <w:spacing w:after="120" w:line="240" w:lineRule="auto"/>
      <w:ind w:left="283"/>
    </w:pPr>
    <w:rPr>
      <w:rFonts w:ascii="Times New Roman" w:eastAsia="Times New Roman" w:hAnsi="Times New Roman"/>
      <w:sz w:val="20"/>
      <w:szCs w:val="20"/>
      <w:lang w:eastAsia="fr-FR"/>
    </w:rPr>
  </w:style>
  <w:style w:type="character" w:customStyle="1" w:styleId="RetraitcorpsdetexteCar">
    <w:name w:val="Retrait corps de texte Car"/>
    <w:basedOn w:val="Policepardfaut"/>
    <w:link w:val="Retraitcorpsdetexte"/>
    <w:rsid w:val="00AA7F3B"/>
    <w:rPr>
      <w:rFonts w:ascii="Times New Roman" w:eastAsia="Times New Roman" w:hAnsi="Times New Roman"/>
    </w:rPr>
  </w:style>
  <w:style w:type="paragraph" w:customStyle="1" w:styleId="Textbody">
    <w:name w:val="Text body"/>
    <w:basedOn w:val="Normal"/>
    <w:rsid w:val="00E43A6F"/>
    <w:pPr>
      <w:widowControl w:val="0"/>
      <w:suppressAutoHyphens/>
      <w:autoSpaceDN w:val="0"/>
      <w:spacing w:after="283" w:line="240" w:lineRule="auto"/>
      <w:textAlignment w:val="baseline"/>
    </w:pPr>
    <w:rPr>
      <w:rFonts w:ascii="Arial" w:eastAsia="SimSun" w:hAnsi="Arial" w:cs="Mangal"/>
      <w:color w:val="000000"/>
      <w:kern w:val="3"/>
      <w:sz w:val="24"/>
      <w:szCs w:val="24"/>
      <w:lang w:eastAsia="zh-CN" w:bidi="hi-IN"/>
    </w:rPr>
  </w:style>
  <w:style w:type="paragraph" w:styleId="Corpsdetexte2">
    <w:name w:val="Body Text 2"/>
    <w:basedOn w:val="Normal"/>
    <w:link w:val="Corpsdetexte2Car"/>
    <w:uiPriority w:val="99"/>
    <w:semiHidden/>
    <w:unhideWhenUsed/>
    <w:rsid w:val="00100A39"/>
    <w:pPr>
      <w:spacing w:after="120" w:line="480" w:lineRule="auto"/>
    </w:pPr>
    <w:rPr>
      <w:rFonts w:ascii="Times New Roman" w:eastAsia="Times New Roman" w:hAnsi="Times New Roman"/>
      <w:sz w:val="20"/>
      <w:szCs w:val="20"/>
      <w:lang w:eastAsia="fr-FR"/>
    </w:rPr>
  </w:style>
  <w:style w:type="character" w:customStyle="1" w:styleId="Corpsdetexte2Car">
    <w:name w:val="Corps de texte 2 Car"/>
    <w:basedOn w:val="Policepardfaut"/>
    <w:link w:val="Corpsdetexte2"/>
    <w:uiPriority w:val="99"/>
    <w:semiHidden/>
    <w:rsid w:val="00100A39"/>
    <w:rPr>
      <w:rFonts w:ascii="Times New Roman" w:eastAsia="Times New Roman" w:hAnsi="Times New Roman"/>
    </w:rPr>
  </w:style>
  <w:style w:type="paragraph" w:customStyle="1" w:styleId="Standard">
    <w:name w:val="Standard"/>
    <w:rsid w:val="00A670AF"/>
    <w:pPr>
      <w:suppressAutoHyphens/>
      <w:overflowPunct w:val="0"/>
      <w:autoSpaceDE w:val="0"/>
      <w:autoSpaceDN w:val="0"/>
      <w:spacing w:line="264" w:lineRule="atLeast"/>
      <w:textAlignment w:val="baseline"/>
    </w:pPr>
    <w:rPr>
      <w:rFonts w:ascii="Arial" w:eastAsia="Times New Roman" w:hAnsi="Arial" w:cs="CG Times (WN)"/>
      <w:kern w:val="3"/>
      <w:lang w:eastAsia="zh-CN"/>
    </w:rPr>
  </w:style>
  <w:style w:type="paragraph" w:customStyle="1" w:styleId="bodytext">
    <w:name w:val="bodytext"/>
    <w:basedOn w:val="Normal"/>
    <w:rsid w:val="00033402"/>
    <w:pPr>
      <w:spacing w:before="100" w:beforeAutospacing="1" w:after="100" w:afterAutospacing="1" w:line="240" w:lineRule="auto"/>
    </w:pPr>
    <w:rPr>
      <w:rFonts w:ascii="Times New Roman" w:eastAsia="Times New Roman" w:hAnsi="Times New Roman"/>
      <w:sz w:val="24"/>
      <w:szCs w:val="24"/>
      <w:lang w:eastAsia="fr-FR"/>
    </w:rPr>
  </w:style>
  <w:style w:type="paragraph" w:styleId="Textebrut">
    <w:name w:val="Plain Text"/>
    <w:basedOn w:val="Normal"/>
    <w:link w:val="TextebrutCar"/>
    <w:uiPriority w:val="99"/>
    <w:unhideWhenUsed/>
    <w:rsid w:val="005A199F"/>
    <w:pPr>
      <w:spacing w:after="0" w:line="240" w:lineRule="auto"/>
    </w:pPr>
    <w:rPr>
      <w:rFonts w:ascii="Tahoma" w:eastAsiaTheme="minorHAnsi" w:hAnsi="Tahoma"/>
      <w:color w:val="0070C0"/>
      <w:sz w:val="24"/>
      <w:szCs w:val="21"/>
    </w:rPr>
  </w:style>
  <w:style w:type="character" w:customStyle="1" w:styleId="TextebrutCar">
    <w:name w:val="Texte brut Car"/>
    <w:basedOn w:val="Policepardfaut"/>
    <w:link w:val="Textebrut"/>
    <w:uiPriority w:val="99"/>
    <w:rsid w:val="005A199F"/>
    <w:rPr>
      <w:rFonts w:ascii="Tahoma" w:eastAsiaTheme="minorHAnsi" w:hAnsi="Tahoma"/>
      <w:color w:val="0070C0"/>
      <w:sz w:val="24"/>
      <w:szCs w:val="21"/>
      <w:lang w:eastAsia="en-US"/>
    </w:rPr>
  </w:style>
  <w:style w:type="paragraph" w:customStyle="1" w:styleId="articlecontenu">
    <w:name w:val="article : contenu"/>
    <w:basedOn w:val="VuConsidrant"/>
    <w:rsid w:val="00B471F7"/>
    <w:pPr>
      <w:autoSpaceDE w:val="0"/>
      <w:autoSpaceDN w:val="0"/>
      <w:ind w:firstLine="567"/>
    </w:pPr>
    <w:rPr>
      <w:rFonts w:cs="Arial"/>
    </w:rPr>
  </w:style>
  <w:style w:type="paragraph" w:customStyle="1" w:styleId="mm8nw">
    <w:name w:val="mm8nw"/>
    <w:basedOn w:val="Normal"/>
    <w:rsid w:val="00BC493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2phjq">
    <w:name w:val="_2phjq"/>
    <w:basedOn w:val="Policepardfaut"/>
    <w:rsid w:val="00BC4939"/>
  </w:style>
  <w:style w:type="character" w:customStyle="1" w:styleId="ParagraphedelisteCar">
    <w:name w:val="Paragraphe de liste Car"/>
    <w:aliases w:val="texte de base Car"/>
    <w:link w:val="Paragraphedeliste"/>
    <w:uiPriority w:val="34"/>
    <w:rsid w:val="008E5B94"/>
    <w:rPr>
      <w:rFonts w:asciiTheme="minorHAnsi" w:eastAsiaTheme="minorHAnsi" w:hAnsiTheme="minorHAnsi" w:cstheme="minorBidi"/>
      <w:sz w:val="22"/>
      <w:szCs w:val="22"/>
      <w:lang w:eastAsia="en-US"/>
    </w:rPr>
  </w:style>
  <w:style w:type="paragraph" w:customStyle="1" w:styleId="texte">
    <w:name w:val="texte"/>
    <w:basedOn w:val="Normal"/>
    <w:rsid w:val="00DA2B61"/>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arrte">
    <w:name w:val="&quot;arrête&quot;"/>
    <w:basedOn w:val="VuConsidrant"/>
    <w:rsid w:val="009C175D"/>
    <w:pPr>
      <w:autoSpaceDE w:val="0"/>
      <w:autoSpaceDN w:val="0"/>
      <w:spacing w:before="240" w:after="240"/>
      <w:jc w:val="center"/>
    </w:pPr>
    <w:rPr>
      <w:rFonts w:cs="Arial"/>
      <w:b/>
      <w:bCs/>
      <w:spacing w:val="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6343">
      <w:bodyDiv w:val="1"/>
      <w:marLeft w:val="0"/>
      <w:marRight w:val="0"/>
      <w:marTop w:val="0"/>
      <w:marBottom w:val="0"/>
      <w:divBdr>
        <w:top w:val="none" w:sz="0" w:space="0" w:color="auto"/>
        <w:left w:val="none" w:sz="0" w:space="0" w:color="auto"/>
        <w:bottom w:val="none" w:sz="0" w:space="0" w:color="auto"/>
        <w:right w:val="none" w:sz="0" w:space="0" w:color="auto"/>
      </w:divBdr>
    </w:div>
    <w:div w:id="882787063">
      <w:bodyDiv w:val="1"/>
      <w:marLeft w:val="0"/>
      <w:marRight w:val="0"/>
      <w:marTop w:val="0"/>
      <w:marBottom w:val="0"/>
      <w:divBdr>
        <w:top w:val="none" w:sz="0" w:space="0" w:color="auto"/>
        <w:left w:val="none" w:sz="0" w:space="0" w:color="auto"/>
        <w:bottom w:val="none" w:sz="0" w:space="0" w:color="auto"/>
        <w:right w:val="none" w:sz="0" w:space="0" w:color="auto"/>
      </w:divBdr>
    </w:div>
    <w:div w:id="995958227">
      <w:bodyDiv w:val="1"/>
      <w:marLeft w:val="0"/>
      <w:marRight w:val="0"/>
      <w:marTop w:val="0"/>
      <w:marBottom w:val="0"/>
      <w:divBdr>
        <w:top w:val="none" w:sz="0" w:space="0" w:color="auto"/>
        <w:left w:val="none" w:sz="0" w:space="0" w:color="auto"/>
        <w:bottom w:val="none" w:sz="0" w:space="0" w:color="auto"/>
        <w:right w:val="none" w:sz="0" w:space="0" w:color="auto"/>
      </w:divBdr>
    </w:div>
    <w:div w:id="1158425680">
      <w:bodyDiv w:val="1"/>
      <w:marLeft w:val="0"/>
      <w:marRight w:val="0"/>
      <w:marTop w:val="0"/>
      <w:marBottom w:val="0"/>
      <w:divBdr>
        <w:top w:val="none" w:sz="0" w:space="0" w:color="auto"/>
        <w:left w:val="none" w:sz="0" w:space="0" w:color="auto"/>
        <w:bottom w:val="none" w:sz="0" w:space="0" w:color="auto"/>
        <w:right w:val="none" w:sz="0" w:space="0" w:color="auto"/>
      </w:divBdr>
    </w:div>
    <w:div w:id="1206715038">
      <w:bodyDiv w:val="1"/>
      <w:marLeft w:val="0"/>
      <w:marRight w:val="0"/>
      <w:marTop w:val="0"/>
      <w:marBottom w:val="0"/>
      <w:divBdr>
        <w:top w:val="none" w:sz="0" w:space="0" w:color="auto"/>
        <w:left w:val="none" w:sz="0" w:space="0" w:color="auto"/>
        <w:bottom w:val="none" w:sz="0" w:space="0" w:color="auto"/>
        <w:right w:val="none" w:sz="0" w:space="0" w:color="auto"/>
      </w:divBdr>
    </w:div>
    <w:div w:id="1617713665">
      <w:bodyDiv w:val="1"/>
      <w:marLeft w:val="0"/>
      <w:marRight w:val="0"/>
      <w:marTop w:val="0"/>
      <w:marBottom w:val="0"/>
      <w:divBdr>
        <w:top w:val="none" w:sz="0" w:space="0" w:color="auto"/>
        <w:left w:val="none" w:sz="0" w:space="0" w:color="auto"/>
        <w:bottom w:val="none" w:sz="0" w:space="0" w:color="auto"/>
        <w:right w:val="none" w:sz="0" w:space="0" w:color="auto"/>
      </w:divBdr>
    </w:div>
    <w:div w:id="1638679945">
      <w:bodyDiv w:val="1"/>
      <w:marLeft w:val="0"/>
      <w:marRight w:val="0"/>
      <w:marTop w:val="0"/>
      <w:marBottom w:val="0"/>
      <w:divBdr>
        <w:top w:val="none" w:sz="0" w:space="0" w:color="auto"/>
        <w:left w:val="none" w:sz="0" w:space="0" w:color="auto"/>
        <w:bottom w:val="none" w:sz="0" w:space="0" w:color="auto"/>
        <w:right w:val="none" w:sz="0" w:space="0" w:color="auto"/>
      </w:divBdr>
    </w:div>
    <w:div w:id="1689404458">
      <w:bodyDiv w:val="1"/>
      <w:marLeft w:val="0"/>
      <w:marRight w:val="0"/>
      <w:marTop w:val="0"/>
      <w:marBottom w:val="0"/>
      <w:divBdr>
        <w:top w:val="none" w:sz="0" w:space="0" w:color="auto"/>
        <w:left w:val="none" w:sz="0" w:space="0" w:color="auto"/>
        <w:bottom w:val="none" w:sz="0" w:space="0" w:color="auto"/>
        <w:right w:val="none" w:sz="0" w:space="0" w:color="auto"/>
      </w:divBdr>
    </w:div>
    <w:div w:id="1840194050">
      <w:bodyDiv w:val="1"/>
      <w:marLeft w:val="0"/>
      <w:marRight w:val="0"/>
      <w:marTop w:val="0"/>
      <w:marBottom w:val="0"/>
      <w:divBdr>
        <w:top w:val="none" w:sz="0" w:space="0" w:color="auto"/>
        <w:left w:val="none" w:sz="0" w:space="0" w:color="auto"/>
        <w:bottom w:val="none" w:sz="0" w:space="0" w:color="auto"/>
        <w:right w:val="none" w:sz="0" w:space="0" w:color="auto"/>
      </w:divBdr>
    </w:div>
    <w:div w:id="1848209085">
      <w:bodyDiv w:val="1"/>
      <w:marLeft w:val="0"/>
      <w:marRight w:val="0"/>
      <w:marTop w:val="0"/>
      <w:marBottom w:val="0"/>
      <w:divBdr>
        <w:top w:val="none" w:sz="0" w:space="0" w:color="auto"/>
        <w:left w:val="none" w:sz="0" w:space="0" w:color="auto"/>
        <w:bottom w:val="none" w:sz="0" w:space="0" w:color="auto"/>
        <w:right w:val="none" w:sz="0" w:space="0" w:color="auto"/>
      </w:divBdr>
    </w:div>
    <w:div w:id="2013987336">
      <w:bodyDiv w:val="1"/>
      <w:marLeft w:val="0"/>
      <w:marRight w:val="0"/>
      <w:marTop w:val="0"/>
      <w:marBottom w:val="0"/>
      <w:divBdr>
        <w:top w:val="none" w:sz="0" w:space="0" w:color="auto"/>
        <w:left w:val="none" w:sz="0" w:space="0" w:color="auto"/>
        <w:bottom w:val="none" w:sz="0" w:space="0" w:color="auto"/>
        <w:right w:val="none" w:sz="0" w:space="0" w:color="auto"/>
      </w:divBdr>
    </w:div>
    <w:div w:id="2106266143">
      <w:bodyDiv w:val="1"/>
      <w:marLeft w:val="0"/>
      <w:marRight w:val="0"/>
      <w:marTop w:val="0"/>
      <w:marBottom w:val="0"/>
      <w:divBdr>
        <w:top w:val="none" w:sz="0" w:space="0" w:color="auto"/>
        <w:left w:val="none" w:sz="0" w:space="0" w:color="auto"/>
        <w:bottom w:val="none" w:sz="0" w:space="0" w:color="auto"/>
        <w:right w:val="none" w:sz="0" w:space="0" w:color="auto"/>
      </w:divBdr>
    </w:div>
    <w:div w:id="213359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30950-6192-4766-A5A0-20C9A962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7</Pages>
  <Words>1904</Words>
  <Characters>10472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Poste4</dc:creator>
  <cp:keywords/>
  <dc:description/>
  <cp:lastModifiedBy>Anne MORE</cp:lastModifiedBy>
  <cp:revision>21</cp:revision>
  <cp:lastPrinted>2023-04-25T12:04:00Z</cp:lastPrinted>
  <dcterms:created xsi:type="dcterms:W3CDTF">2023-04-24T14:57:00Z</dcterms:created>
  <dcterms:modified xsi:type="dcterms:W3CDTF">2023-04-26T08:48:00Z</dcterms:modified>
</cp:coreProperties>
</file>